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D5412" w:rsidRPr="006D5412" w:rsidRDefault="006D5412" w:rsidP="006D5412">
      <w:pPr>
        <w:spacing w:before="20" w:line="360" w:lineRule="auto"/>
        <w:contextualSpacing/>
        <w:jc w:val="both"/>
        <w:rPr>
          <w:rFonts w:ascii="Times New Roman" w:eastAsiaTheme="minorHAnsi" w:hAnsi="Times New Roman"/>
          <w:b/>
          <w:sz w:val="28"/>
          <w:szCs w:val="28"/>
        </w:rPr>
      </w:pPr>
      <w:bookmarkStart w:id="0" w:name="_GoBack"/>
      <w:bookmarkEnd w:id="0"/>
      <w:r w:rsidRPr="006D5412">
        <w:rPr>
          <w:rFonts w:ascii="Times New Roman" w:eastAsiaTheme="minorHAnsi" w:hAnsi="Times New Roman"/>
          <w:b/>
          <w:sz w:val="28"/>
          <w:szCs w:val="28"/>
        </w:rPr>
        <w:t>Объёмные плетеные и тканые преформы, используемые при изготовлении полимерных композиционных материалов</w:t>
      </w:r>
    </w:p>
    <w:p w:rsidR="00414BFC" w:rsidRPr="006D5412" w:rsidRDefault="00414BFC" w:rsidP="006D5412">
      <w:pPr>
        <w:spacing w:before="20" w:line="360" w:lineRule="auto"/>
        <w:contextualSpacing/>
        <w:jc w:val="both"/>
        <w:rPr>
          <w:rFonts w:ascii="Times New Roman" w:eastAsiaTheme="minorHAnsi" w:hAnsi="Times New Roman"/>
          <w:sz w:val="28"/>
          <w:szCs w:val="28"/>
        </w:rPr>
      </w:pPr>
      <w:r w:rsidRPr="006D5412">
        <w:rPr>
          <w:rFonts w:ascii="Times New Roman" w:eastAsiaTheme="minorHAnsi" w:hAnsi="Times New Roman"/>
          <w:sz w:val="28"/>
          <w:szCs w:val="28"/>
        </w:rPr>
        <w:t>Донецкий К.И.</w:t>
      </w:r>
      <w:r w:rsidR="006D5412" w:rsidRPr="006D5412">
        <w:rPr>
          <w:rFonts w:ascii="Times New Roman" w:eastAsiaTheme="minorHAnsi" w:hAnsi="Times New Roman"/>
          <w:sz w:val="28"/>
          <w:szCs w:val="28"/>
          <w:vertAlign w:val="superscript"/>
        </w:rPr>
        <w:t>1</w:t>
      </w:r>
      <w:r w:rsidR="006D5412" w:rsidRPr="006D5412">
        <w:rPr>
          <w:rFonts w:ascii="Times New Roman" w:eastAsiaTheme="minorHAnsi" w:hAnsi="Times New Roman"/>
          <w:sz w:val="28"/>
          <w:szCs w:val="28"/>
        </w:rPr>
        <w:t xml:space="preserve">, к.х.н.; </w:t>
      </w:r>
      <w:r w:rsidR="00144CC4" w:rsidRPr="006D5412">
        <w:rPr>
          <w:rFonts w:ascii="Times New Roman" w:eastAsiaTheme="minorHAnsi" w:hAnsi="Times New Roman"/>
          <w:sz w:val="28"/>
          <w:szCs w:val="28"/>
        </w:rPr>
        <w:t>Раскутин А.Е.</w:t>
      </w:r>
      <w:r w:rsidR="006D5412" w:rsidRPr="006D5412">
        <w:rPr>
          <w:rFonts w:ascii="Times New Roman" w:eastAsiaTheme="minorHAnsi" w:hAnsi="Times New Roman"/>
          <w:sz w:val="28"/>
          <w:szCs w:val="28"/>
          <w:vertAlign w:val="superscript"/>
        </w:rPr>
        <w:t>1</w:t>
      </w:r>
      <w:r w:rsidR="006D5412" w:rsidRPr="006D5412">
        <w:rPr>
          <w:rFonts w:ascii="Times New Roman" w:eastAsiaTheme="minorHAnsi" w:hAnsi="Times New Roman"/>
          <w:sz w:val="28"/>
          <w:szCs w:val="28"/>
        </w:rPr>
        <w:t xml:space="preserve">, к.т.н.; </w:t>
      </w:r>
      <w:r w:rsidR="00512A8B" w:rsidRPr="006D5412">
        <w:rPr>
          <w:rFonts w:ascii="Times New Roman" w:eastAsiaTheme="minorHAnsi" w:hAnsi="Times New Roman"/>
          <w:sz w:val="28"/>
          <w:szCs w:val="28"/>
        </w:rPr>
        <w:t>Хилов П.А.</w:t>
      </w:r>
      <w:r w:rsidR="006D5412" w:rsidRPr="006D5412">
        <w:rPr>
          <w:rFonts w:ascii="Times New Roman" w:eastAsiaTheme="minorHAnsi" w:hAnsi="Times New Roman"/>
          <w:sz w:val="28"/>
          <w:szCs w:val="28"/>
          <w:vertAlign w:val="superscript"/>
        </w:rPr>
        <w:t>2</w:t>
      </w:r>
      <w:r w:rsidR="006D5412" w:rsidRPr="006D5412">
        <w:rPr>
          <w:rFonts w:ascii="Times New Roman" w:eastAsiaTheme="minorHAnsi" w:hAnsi="Times New Roman"/>
          <w:sz w:val="28"/>
          <w:szCs w:val="28"/>
        </w:rPr>
        <w:t>;</w:t>
      </w:r>
      <w:r w:rsidRPr="006D5412">
        <w:rPr>
          <w:rFonts w:ascii="Times New Roman" w:eastAsiaTheme="minorHAnsi" w:hAnsi="Times New Roman"/>
          <w:sz w:val="28"/>
          <w:szCs w:val="28"/>
        </w:rPr>
        <w:t xml:space="preserve"> </w:t>
      </w:r>
      <w:r w:rsidR="00B82E80" w:rsidRPr="006D5412">
        <w:rPr>
          <w:rFonts w:ascii="Times New Roman" w:eastAsiaTheme="minorHAnsi" w:hAnsi="Times New Roman"/>
          <w:sz w:val="28"/>
          <w:szCs w:val="28"/>
        </w:rPr>
        <w:t>Лукьяненко Ю</w:t>
      </w:r>
      <w:r w:rsidR="00602C50" w:rsidRPr="006D5412">
        <w:rPr>
          <w:rFonts w:ascii="Times New Roman" w:eastAsiaTheme="minorHAnsi" w:hAnsi="Times New Roman"/>
          <w:sz w:val="28"/>
          <w:szCs w:val="28"/>
        </w:rPr>
        <w:t>.</w:t>
      </w:r>
      <w:r w:rsidR="00B82E80" w:rsidRPr="006D5412">
        <w:rPr>
          <w:rFonts w:ascii="Times New Roman" w:eastAsiaTheme="minorHAnsi" w:hAnsi="Times New Roman"/>
          <w:sz w:val="28"/>
          <w:szCs w:val="28"/>
        </w:rPr>
        <w:t>В</w:t>
      </w:r>
      <w:r w:rsidR="00602C50" w:rsidRPr="006D5412">
        <w:rPr>
          <w:rFonts w:ascii="Times New Roman" w:eastAsiaTheme="minorHAnsi" w:hAnsi="Times New Roman"/>
          <w:sz w:val="28"/>
          <w:szCs w:val="28"/>
        </w:rPr>
        <w:t>.</w:t>
      </w:r>
      <w:r w:rsidR="006D5412" w:rsidRPr="006D5412">
        <w:rPr>
          <w:rFonts w:ascii="Times New Roman" w:eastAsiaTheme="minorHAnsi" w:hAnsi="Times New Roman"/>
          <w:sz w:val="28"/>
          <w:szCs w:val="28"/>
          <w:vertAlign w:val="superscript"/>
        </w:rPr>
        <w:t>3</w:t>
      </w:r>
      <w:r w:rsidR="006D5412" w:rsidRPr="006D5412">
        <w:rPr>
          <w:rFonts w:ascii="Times New Roman" w:eastAsiaTheme="minorHAnsi" w:hAnsi="Times New Roman"/>
          <w:sz w:val="28"/>
          <w:szCs w:val="28"/>
        </w:rPr>
        <w:t>;</w:t>
      </w:r>
      <w:r w:rsidR="0012416D" w:rsidRPr="006D5412">
        <w:rPr>
          <w:rFonts w:ascii="Times New Roman" w:eastAsiaTheme="minorHAnsi" w:hAnsi="Times New Roman"/>
          <w:sz w:val="28"/>
          <w:szCs w:val="28"/>
        </w:rPr>
        <w:t xml:space="preserve"> </w:t>
      </w:r>
      <w:r w:rsidR="00144CC4" w:rsidRPr="006D5412">
        <w:rPr>
          <w:rFonts w:ascii="Times New Roman" w:eastAsiaTheme="minorHAnsi" w:hAnsi="Times New Roman"/>
          <w:sz w:val="28"/>
          <w:szCs w:val="28"/>
        </w:rPr>
        <w:t>Белинис П.Г</w:t>
      </w:r>
      <w:r w:rsidR="006D5412" w:rsidRPr="006D5412">
        <w:rPr>
          <w:rFonts w:ascii="Times New Roman" w:eastAsiaTheme="minorHAnsi" w:hAnsi="Times New Roman"/>
          <w:sz w:val="28"/>
          <w:szCs w:val="28"/>
        </w:rPr>
        <w:t>.</w:t>
      </w:r>
      <w:r w:rsidR="006D5412" w:rsidRPr="006D5412">
        <w:rPr>
          <w:rFonts w:ascii="Times New Roman" w:eastAsiaTheme="minorHAnsi" w:hAnsi="Times New Roman"/>
          <w:sz w:val="28"/>
          <w:szCs w:val="28"/>
          <w:vertAlign w:val="superscript"/>
        </w:rPr>
        <w:t>3</w:t>
      </w:r>
      <w:r w:rsidR="006D5412" w:rsidRPr="006D5412">
        <w:rPr>
          <w:rFonts w:ascii="Times New Roman" w:eastAsiaTheme="minorHAnsi" w:hAnsi="Times New Roman"/>
          <w:sz w:val="28"/>
          <w:szCs w:val="28"/>
        </w:rPr>
        <w:t xml:space="preserve">, к.т.н.; </w:t>
      </w:r>
      <w:r w:rsidR="0012416D" w:rsidRPr="006D5412">
        <w:rPr>
          <w:rFonts w:ascii="Times New Roman" w:eastAsiaTheme="minorHAnsi" w:hAnsi="Times New Roman"/>
          <w:sz w:val="28"/>
          <w:szCs w:val="28"/>
        </w:rPr>
        <w:t>Коротыгин А.А.</w:t>
      </w:r>
      <w:r w:rsidR="006D5412" w:rsidRPr="006D5412">
        <w:rPr>
          <w:rFonts w:ascii="Times New Roman" w:eastAsiaTheme="minorHAnsi" w:hAnsi="Times New Roman"/>
          <w:sz w:val="28"/>
          <w:szCs w:val="28"/>
          <w:vertAlign w:val="superscript"/>
        </w:rPr>
        <w:t>4</w:t>
      </w:r>
    </w:p>
    <w:p w:rsidR="00FD0A7D" w:rsidRPr="006D5412" w:rsidRDefault="006D5412" w:rsidP="006D5412">
      <w:pPr>
        <w:spacing w:before="20" w:line="360" w:lineRule="auto"/>
        <w:contextualSpacing/>
        <w:jc w:val="both"/>
        <w:rPr>
          <w:rFonts w:ascii="Times New Roman" w:eastAsiaTheme="minorHAnsi" w:hAnsi="Times New Roman"/>
          <w:i/>
          <w:sz w:val="28"/>
          <w:szCs w:val="28"/>
        </w:rPr>
      </w:pPr>
      <w:r w:rsidRPr="006D5412">
        <w:rPr>
          <w:rFonts w:ascii="Times New Roman" w:eastAsiaTheme="minorHAnsi" w:hAnsi="Times New Roman"/>
          <w:i/>
          <w:sz w:val="28"/>
          <w:szCs w:val="28"/>
          <w:vertAlign w:val="superscript"/>
        </w:rPr>
        <w:t>1</w:t>
      </w:r>
      <w:r w:rsidR="00C30702" w:rsidRPr="006D5412">
        <w:rPr>
          <w:rFonts w:ascii="Times New Roman" w:eastAsiaTheme="minorHAnsi" w:hAnsi="Times New Roman"/>
          <w:i/>
          <w:sz w:val="28"/>
          <w:szCs w:val="28"/>
        </w:rPr>
        <w:t xml:space="preserve"> ФГУП «ВИАМ»,</w:t>
      </w:r>
      <w:r w:rsidR="00FD0A7D" w:rsidRPr="006D5412">
        <w:rPr>
          <w:rFonts w:ascii="Times New Roman" w:eastAsiaTheme="minorHAnsi" w:hAnsi="Times New Roman"/>
          <w:i/>
          <w:sz w:val="28"/>
          <w:szCs w:val="28"/>
        </w:rPr>
        <w:t xml:space="preserve"> г. Москва;</w:t>
      </w:r>
      <w:r w:rsidR="00C30702" w:rsidRPr="006D5412">
        <w:rPr>
          <w:rFonts w:ascii="Times New Roman" w:eastAsiaTheme="minorHAnsi" w:hAnsi="Times New Roman"/>
          <w:i/>
          <w:sz w:val="28"/>
          <w:szCs w:val="28"/>
        </w:rPr>
        <w:t xml:space="preserve"> </w:t>
      </w:r>
    </w:p>
    <w:p w:rsidR="00FD0A7D" w:rsidRPr="006D5412" w:rsidRDefault="006D5412" w:rsidP="006D5412">
      <w:pPr>
        <w:spacing w:before="20" w:line="360" w:lineRule="auto"/>
        <w:contextualSpacing/>
        <w:jc w:val="both"/>
        <w:rPr>
          <w:rFonts w:ascii="Times New Roman" w:eastAsiaTheme="minorHAnsi" w:hAnsi="Times New Roman"/>
          <w:i/>
          <w:sz w:val="28"/>
          <w:szCs w:val="28"/>
        </w:rPr>
      </w:pPr>
      <w:r w:rsidRPr="006D5412">
        <w:rPr>
          <w:rFonts w:ascii="Times New Roman" w:eastAsiaTheme="minorHAnsi" w:hAnsi="Times New Roman"/>
          <w:i/>
          <w:sz w:val="28"/>
          <w:szCs w:val="28"/>
          <w:vertAlign w:val="superscript"/>
        </w:rPr>
        <w:t>2</w:t>
      </w:r>
      <w:r w:rsidR="00FD0A7D" w:rsidRPr="006D5412">
        <w:rPr>
          <w:rFonts w:ascii="Times New Roman" w:eastAsiaTheme="minorHAnsi" w:hAnsi="Times New Roman"/>
          <w:i/>
          <w:sz w:val="28"/>
          <w:szCs w:val="28"/>
        </w:rPr>
        <w:t xml:space="preserve"> </w:t>
      </w:r>
      <w:r w:rsidR="00512A8B" w:rsidRPr="006D5412">
        <w:rPr>
          <w:rFonts w:ascii="Times New Roman" w:eastAsiaTheme="minorHAnsi" w:hAnsi="Times New Roman"/>
          <w:i/>
          <w:sz w:val="28"/>
          <w:szCs w:val="28"/>
        </w:rPr>
        <w:t>КНИТУ КАИ</w:t>
      </w:r>
      <w:r w:rsidR="00FD0A7D" w:rsidRPr="006D5412">
        <w:rPr>
          <w:rFonts w:ascii="Times New Roman" w:eastAsiaTheme="minorHAnsi" w:hAnsi="Times New Roman"/>
          <w:i/>
          <w:sz w:val="28"/>
          <w:szCs w:val="28"/>
        </w:rPr>
        <w:t>, г.</w:t>
      </w:r>
      <w:r w:rsidR="00437F7B" w:rsidRPr="006D5412">
        <w:rPr>
          <w:rFonts w:ascii="Times New Roman" w:eastAsiaTheme="minorHAnsi" w:hAnsi="Times New Roman"/>
          <w:i/>
          <w:sz w:val="28"/>
          <w:szCs w:val="28"/>
        </w:rPr>
        <w:t xml:space="preserve"> </w:t>
      </w:r>
      <w:r w:rsidR="00512A8B" w:rsidRPr="006D5412">
        <w:rPr>
          <w:rFonts w:ascii="Times New Roman" w:eastAsiaTheme="minorHAnsi" w:hAnsi="Times New Roman"/>
          <w:i/>
          <w:sz w:val="28"/>
          <w:szCs w:val="28"/>
        </w:rPr>
        <w:t>Казань</w:t>
      </w:r>
      <w:r w:rsidR="00FD0A7D" w:rsidRPr="006D5412">
        <w:rPr>
          <w:rFonts w:ascii="Times New Roman" w:eastAsiaTheme="minorHAnsi" w:hAnsi="Times New Roman"/>
          <w:i/>
          <w:sz w:val="28"/>
          <w:szCs w:val="28"/>
        </w:rPr>
        <w:t xml:space="preserve">;  </w:t>
      </w:r>
    </w:p>
    <w:p w:rsidR="00414BFC" w:rsidRPr="006D5412" w:rsidRDefault="006D5412" w:rsidP="006D5412">
      <w:pPr>
        <w:spacing w:before="20" w:line="360" w:lineRule="auto"/>
        <w:contextualSpacing/>
        <w:jc w:val="both"/>
        <w:rPr>
          <w:rFonts w:ascii="Times New Roman" w:eastAsiaTheme="minorHAnsi" w:hAnsi="Times New Roman"/>
          <w:i/>
          <w:sz w:val="28"/>
          <w:szCs w:val="28"/>
        </w:rPr>
      </w:pPr>
      <w:r w:rsidRPr="006D5412">
        <w:rPr>
          <w:rFonts w:ascii="Times New Roman" w:eastAsiaTheme="minorHAnsi" w:hAnsi="Times New Roman"/>
          <w:i/>
          <w:sz w:val="28"/>
          <w:szCs w:val="28"/>
          <w:vertAlign w:val="superscript"/>
        </w:rPr>
        <w:t>3</w:t>
      </w:r>
      <w:r w:rsidR="00FD0A7D" w:rsidRPr="006D5412">
        <w:rPr>
          <w:rFonts w:ascii="Times New Roman" w:eastAsiaTheme="minorHAnsi" w:hAnsi="Times New Roman"/>
          <w:i/>
          <w:sz w:val="28"/>
          <w:szCs w:val="28"/>
        </w:rPr>
        <w:t xml:space="preserve"> ООО Н</w:t>
      </w:r>
      <w:r w:rsidR="00437F7B" w:rsidRPr="006D5412">
        <w:rPr>
          <w:rFonts w:ascii="Times New Roman" w:eastAsiaTheme="minorHAnsi" w:hAnsi="Times New Roman"/>
          <w:i/>
          <w:sz w:val="28"/>
          <w:szCs w:val="28"/>
        </w:rPr>
        <w:t>П</w:t>
      </w:r>
      <w:r w:rsidR="00512A8B" w:rsidRPr="006D5412">
        <w:rPr>
          <w:rFonts w:ascii="Times New Roman" w:eastAsiaTheme="minorHAnsi" w:hAnsi="Times New Roman"/>
          <w:i/>
          <w:sz w:val="28"/>
          <w:szCs w:val="28"/>
        </w:rPr>
        <w:t>Т</w:t>
      </w:r>
      <w:r w:rsidR="00437F7B" w:rsidRPr="006D5412">
        <w:rPr>
          <w:rFonts w:ascii="Times New Roman" w:eastAsiaTheme="minorHAnsi" w:hAnsi="Times New Roman"/>
          <w:i/>
          <w:sz w:val="28"/>
          <w:szCs w:val="28"/>
        </w:rPr>
        <w:t>П</w:t>
      </w:r>
      <w:r w:rsidR="00FD0A7D" w:rsidRPr="006D5412">
        <w:rPr>
          <w:rFonts w:ascii="Times New Roman" w:eastAsiaTheme="minorHAnsi" w:hAnsi="Times New Roman"/>
          <w:i/>
          <w:sz w:val="28"/>
          <w:szCs w:val="28"/>
        </w:rPr>
        <w:t xml:space="preserve"> «</w:t>
      </w:r>
      <w:r w:rsidR="00512A8B" w:rsidRPr="006D5412">
        <w:rPr>
          <w:rFonts w:ascii="Times New Roman" w:eastAsiaTheme="minorHAnsi" w:hAnsi="Times New Roman"/>
          <w:i/>
          <w:sz w:val="28"/>
          <w:szCs w:val="28"/>
        </w:rPr>
        <w:t>Текстор</w:t>
      </w:r>
      <w:r w:rsidR="00FD0A7D" w:rsidRPr="006D5412">
        <w:rPr>
          <w:rFonts w:ascii="Times New Roman" w:eastAsiaTheme="minorHAnsi" w:hAnsi="Times New Roman"/>
          <w:i/>
          <w:sz w:val="28"/>
          <w:szCs w:val="28"/>
        </w:rPr>
        <w:t>»,  г.</w:t>
      </w:r>
      <w:r w:rsidR="00437F7B" w:rsidRPr="006D5412">
        <w:rPr>
          <w:rFonts w:ascii="Times New Roman" w:eastAsiaTheme="minorHAnsi" w:hAnsi="Times New Roman"/>
          <w:i/>
          <w:sz w:val="28"/>
          <w:szCs w:val="28"/>
        </w:rPr>
        <w:t xml:space="preserve"> </w:t>
      </w:r>
      <w:r w:rsidR="0012416D" w:rsidRPr="006D5412">
        <w:rPr>
          <w:rFonts w:ascii="Times New Roman" w:eastAsiaTheme="minorHAnsi" w:hAnsi="Times New Roman"/>
          <w:i/>
          <w:sz w:val="28"/>
          <w:szCs w:val="28"/>
        </w:rPr>
        <w:t>Казань;</w:t>
      </w:r>
    </w:p>
    <w:p w:rsidR="0012416D" w:rsidRPr="006D5412" w:rsidRDefault="006D5412" w:rsidP="006D5412">
      <w:pPr>
        <w:spacing w:before="20" w:line="360" w:lineRule="auto"/>
        <w:contextualSpacing/>
        <w:jc w:val="both"/>
        <w:rPr>
          <w:rFonts w:ascii="Times New Roman" w:eastAsiaTheme="minorHAnsi" w:hAnsi="Times New Roman"/>
          <w:i/>
          <w:sz w:val="28"/>
          <w:szCs w:val="28"/>
        </w:rPr>
      </w:pPr>
      <w:r w:rsidRPr="006D5412">
        <w:rPr>
          <w:rFonts w:ascii="Times New Roman" w:eastAsiaTheme="minorHAnsi" w:hAnsi="Times New Roman"/>
          <w:i/>
          <w:sz w:val="28"/>
          <w:szCs w:val="28"/>
          <w:vertAlign w:val="superscript"/>
        </w:rPr>
        <w:t>4</w:t>
      </w:r>
      <w:r w:rsidR="0012416D" w:rsidRPr="006D5412">
        <w:rPr>
          <w:rFonts w:ascii="Times New Roman" w:eastAsiaTheme="minorHAnsi" w:hAnsi="Times New Roman"/>
          <w:i/>
          <w:sz w:val="28"/>
          <w:szCs w:val="28"/>
        </w:rPr>
        <w:t xml:space="preserve"> </w:t>
      </w:r>
      <w:r w:rsidR="00AC297F" w:rsidRPr="006D5412">
        <w:rPr>
          <w:rFonts w:ascii="Times New Roman" w:eastAsiaTheme="minorHAnsi" w:hAnsi="Times New Roman"/>
          <w:i/>
          <w:sz w:val="28"/>
          <w:szCs w:val="28"/>
        </w:rPr>
        <w:t>ОАО «</w:t>
      </w:r>
      <w:r w:rsidR="0012416D" w:rsidRPr="006D5412">
        <w:rPr>
          <w:rFonts w:ascii="Times New Roman" w:eastAsiaTheme="minorHAnsi" w:hAnsi="Times New Roman"/>
          <w:i/>
          <w:sz w:val="28"/>
          <w:szCs w:val="28"/>
        </w:rPr>
        <w:t>НПО «Сатурн», г. Рыбинск.</w:t>
      </w:r>
    </w:p>
    <w:p w:rsidR="00C30702" w:rsidRPr="006D5412" w:rsidRDefault="00C30702" w:rsidP="006D5412">
      <w:pPr>
        <w:spacing w:before="20" w:line="360" w:lineRule="auto"/>
        <w:contextualSpacing/>
        <w:jc w:val="both"/>
        <w:rPr>
          <w:rFonts w:ascii="Times New Roman" w:eastAsiaTheme="minorHAnsi" w:hAnsi="Times New Roman"/>
          <w:i/>
          <w:sz w:val="28"/>
          <w:szCs w:val="28"/>
        </w:rPr>
      </w:pPr>
    </w:p>
    <w:p w:rsidR="006D5412" w:rsidRPr="00E830E0" w:rsidRDefault="006D5412" w:rsidP="006D5412">
      <w:pPr>
        <w:spacing w:before="20" w:line="360" w:lineRule="auto"/>
        <w:ind w:firstLine="709"/>
        <w:contextualSpacing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Аннотация</w:t>
      </w:r>
      <w:r w:rsidRPr="00E830E0">
        <w:rPr>
          <w:rFonts w:ascii="Times New Roman" w:hAnsi="Times New Roman"/>
          <w:b/>
          <w:i/>
          <w:sz w:val="28"/>
          <w:szCs w:val="28"/>
        </w:rPr>
        <w:t xml:space="preserve">: </w:t>
      </w:r>
    </w:p>
    <w:p w:rsidR="006D5412" w:rsidRDefault="006D5412" w:rsidP="006D5412">
      <w:pPr>
        <w:spacing w:before="2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D5412">
        <w:rPr>
          <w:rFonts w:ascii="Times New Roman" w:hAnsi="Times New Roman"/>
          <w:sz w:val="28"/>
          <w:szCs w:val="28"/>
        </w:rPr>
        <w:t>В настоящее время технология безавтоклавного изготовления ПКМ с использованием как плетёных так и тканых объёмных преформ, освоено рядом зарубежных компаний, и находит применение в аэрокосмическом машиностроении. Такие ПКМ характеризуются значительным сопротивлением к расслаиванию, высокими усталостные показателями, высокой прочностью в зоне концентраторов напряжений. Использование объёмных преформ позволяет упростить проблему соединений в сборных конструкциях, обеспечить возможность автоматизации производства</w:t>
      </w:r>
      <w:r>
        <w:rPr>
          <w:rFonts w:ascii="Times New Roman" w:hAnsi="Times New Roman"/>
          <w:sz w:val="28"/>
          <w:szCs w:val="28"/>
        </w:rPr>
        <w:t>.</w:t>
      </w:r>
    </w:p>
    <w:p w:rsidR="006D5412" w:rsidRPr="00E830E0" w:rsidRDefault="006D5412" w:rsidP="006D5412">
      <w:pPr>
        <w:spacing w:before="20" w:line="360" w:lineRule="auto"/>
        <w:ind w:firstLine="709"/>
        <w:contextualSpacing/>
        <w:jc w:val="both"/>
        <w:rPr>
          <w:rFonts w:ascii="Times New Roman" w:hAnsi="Times New Roman"/>
          <w:b/>
          <w:i/>
          <w:sz w:val="28"/>
          <w:szCs w:val="28"/>
        </w:rPr>
      </w:pPr>
      <w:r w:rsidRPr="00E830E0">
        <w:rPr>
          <w:rFonts w:ascii="Times New Roman" w:hAnsi="Times New Roman"/>
          <w:b/>
          <w:i/>
          <w:sz w:val="28"/>
          <w:szCs w:val="28"/>
        </w:rPr>
        <w:t xml:space="preserve">Ключевые слова: </w:t>
      </w:r>
    </w:p>
    <w:p w:rsidR="006D5412" w:rsidRDefault="006D5412" w:rsidP="006D5412">
      <w:pPr>
        <w:spacing w:before="2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D5412">
        <w:rPr>
          <w:rFonts w:ascii="Times New Roman" w:hAnsi="Times New Roman"/>
          <w:sz w:val="28"/>
          <w:szCs w:val="28"/>
        </w:rPr>
        <w:t>Композиционные материалы, объёмно-армирующие преформы, безавтоклавные методы формования, плетение, 3D-ткачество</w:t>
      </w:r>
      <w:r>
        <w:rPr>
          <w:rFonts w:ascii="Times New Roman" w:hAnsi="Times New Roman"/>
          <w:sz w:val="28"/>
          <w:szCs w:val="28"/>
        </w:rPr>
        <w:t>.</w:t>
      </w:r>
    </w:p>
    <w:p w:rsidR="00515242" w:rsidRDefault="00515242" w:rsidP="00CA0FF4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6D5412" w:rsidRPr="0062196A" w:rsidRDefault="006D5412" w:rsidP="00CA0FF4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0B003A" w:rsidRPr="006D5412" w:rsidRDefault="006A7363" w:rsidP="006D5412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4"/>
        </w:rPr>
      </w:pPr>
      <w:r w:rsidRPr="006D5412">
        <w:rPr>
          <w:rFonts w:ascii="Times New Roman" w:hAnsi="Times New Roman"/>
          <w:sz w:val="28"/>
          <w:szCs w:val="24"/>
        </w:rPr>
        <w:t>Современный</w:t>
      </w:r>
      <w:r w:rsidR="00C362E1" w:rsidRPr="006D5412">
        <w:rPr>
          <w:rFonts w:ascii="Times New Roman" w:hAnsi="Times New Roman"/>
          <w:sz w:val="28"/>
          <w:szCs w:val="24"/>
        </w:rPr>
        <w:t xml:space="preserve"> рынок композиционных</w:t>
      </w:r>
      <w:r w:rsidR="00C362E1" w:rsidRPr="006D5412">
        <w:rPr>
          <w:rFonts w:ascii="Times New Roman" w:hAnsi="Times New Roman"/>
          <w:color w:val="C00000"/>
          <w:sz w:val="28"/>
          <w:szCs w:val="24"/>
        </w:rPr>
        <w:t xml:space="preserve"> </w:t>
      </w:r>
      <w:r w:rsidR="00C362E1" w:rsidRPr="006D5412">
        <w:rPr>
          <w:rFonts w:ascii="Times New Roman" w:hAnsi="Times New Roman"/>
          <w:sz w:val="28"/>
          <w:szCs w:val="24"/>
        </w:rPr>
        <w:t xml:space="preserve">материалов ставит перед разработчиками и производителями </w:t>
      </w:r>
      <w:r w:rsidR="00DC702A" w:rsidRPr="006D5412">
        <w:rPr>
          <w:rFonts w:ascii="Times New Roman" w:hAnsi="Times New Roman"/>
          <w:sz w:val="28"/>
          <w:szCs w:val="24"/>
        </w:rPr>
        <w:t xml:space="preserve">изделий из </w:t>
      </w:r>
      <w:r w:rsidRPr="006D5412">
        <w:rPr>
          <w:rFonts w:ascii="Times New Roman" w:hAnsi="Times New Roman"/>
          <w:sz w:val="28"/>
          <w:szCs w:val="24"/>
        </w:rPr>
        <w:t xml:space="preserve">высокотехнологичных материалов </w:t>
      </w:r>
      <w:r w:rsidR="00C362E1" w:rsidRPr="006D5412">
        <w:rPr>
          <w:rFonts w:ascii="Times New Roman" w:hAnsi="Times New Roman"/>
          <w:sz w:val="28"/>
          <w:szCs w:val="24"/>
        </w:rPr>
        <w:t>целый ряд сложных задач,</w:t>
      </w:r>
      <w:r w:rsidRPr="006D5412">
        <w:rPr>
          <w:rFonts w:ascii="Times New Roman" w:hAnsi="Times New Roman"/>
          <w:sz w:val="28"/>
          <w:szCs w:val="24"/>
        </w:rPr>
        <w:t xml:space="preserve"> которые</w:t>
      </w:r>
      <w:r w:rsidR="00C362E1" w:rsidRPr="006D5412">
        <w:rPr>
          <w:rFonts w:ascii="Times New Roman" w:eastAsia="TimesNewRoman" w:hAnsi="Times New Roman"/>
          <w:sz w:val="28"/>
          <w:szCs w:val="24"/>
          <w:lang w:eastAsia="ru-RU"/>
        </w:rPr>
        <w:t xml:space="preserve"> определяют</w:t>
      </w:r>
      <w:r w:rsidRPr="006D5412">
        <w:rPr>
          <w:rFonts w:ascii="Times New Roman" w:eastAsia="TimesNewRoman" w:hAnsi="Times New Roman"/>
          <w:sz w:val="28"/>
          <w:szCs w:val="24"/>
          <w:lang w:eastAsia="ru-RU"/>
        </w:rPr>
        <w:t>ся</w:t>
      </w:r>
      <w:r w:rsidR="00C362E1" w:rsidRPr="006D5412">
        <w:rPr>
          <w:rFonts w:ascii="Times New Roman" w:eastAsia="TimesNewRoman" w:hAnsi="Times New Roman"/>
          <w:sz w:val="28"/>
          <w:szCs w:val="24"/>
          <w:lang w:eastAsia="ru-RU"/>
        </w:rPr>
        <w:t xml:space="preserve"> не только особенност</w:t>
      </w:r>
      <w:r w:rsidRPr="006D5412">
        <w:rPr>
          <w:rFonts w:ascii="Times New Roman" w:eastAsia="TimesNewRoman" w:hAnsi="Times New Roman"/>
          <w:sz w:val="28"/>
          <w:szCs w:val="24"/>
          <w:lang w:eastAsia="ru-RU"/>
        </w:rPr>
        <w:t>ями</w:t>
      </w:r>
      <w:r w:rsidR="00C362E1" w:rsidRPr="006D5412">
        <w:rPr>
          <w:rFonts w:ascii="Times New Roman" w:eastAsia="TimesNewRoman" w:hAnsi="Times New Roman"/>
          <w:sz w:val="28"/>
          <w:szCs w:val="24"/>
          <w:lang w:eastAsia="ru-RU"/>
        </w:rPr>
        <w:t xml:space="preserve"> конструкции изделия и технологи</w:t>
      </w:r>
      <w:r w:rsidRPr="006D5412">
        <w:rPr>
          <w:rFonts w:ascii="Times New Roman" w:eastAsia="TimesNewRoman" w:hAnsi="Times New Roman"/>
          <w:sz w:val="28"/>
          <w:szCs w:val="24"/>
          <w:lang w:eastAsia="ru-RU"/>
        </w:rPr>
        <w:t>ей</w:t>
      </w:r>
      <w:r w:rsidR="00C362E1" w:rsidRPr="006D5412">
        <w:rPr>
          <w:rFonts w:ascii="Times New Roman" w:eastAsia="TimesNewRoman" w:hAnsi="Times New Roman"/>
          <w:sz w:val="28"/>
          <w:szCs w:val="24"/>
          <w:lang w:eastAsia="ru-RU"/>
        </w:rPr>
        <w:t xml:space="preserve"> его изготовления, но и необходимость</w:t>
      </w:r>
      <w:r w:rsidRPr="006D5412">
        <w:rPr>
          <w:rFonts w:ascii="Times New Roman" w:eastAsia="TimesNewRoman" w:hAnsi="Times New Roman"/>
          <w:sz w:val="28"/>
          <w:szCs w:val="24"/>
          <w:lang w:eastAsia="ru-RU"/>
        </w:rPr>
        <w:t>ю</w:t>
      </w:r>
      <w:r w:rsidR="00C362E1" w:rsidRPr="006D5412">
        <w:rPr>
          <w:rFonts w:ascii="Times New Roman" w:eastAsia="TimesNewRoman" w:hAnsi="Times New Roman"/>
          <w:sz w:val="28"/>
          <w:szCs w:val="24"/>
          <w:lang w:eastAsia="ru-RU"/>
        </w:rPr>
        <w:t xml:space="preserve"> обеспечения ряда специфических свойств, таких как </w:t>
      </w:r>
      <w:r w:rsidRPr="006D5412">
        <w:rPr>
          <w:rFonts w:ascii="Times New Roman" w:eastAsia="TimesNewRoman" w:hAnsi="Times New Roman"/>
          <w:sz w:val="28"/>
          <w:szCs w:val="24"/>
          <w:lang w:eastAsia="ru-RU"/>
        </w:rPr>
        <w:t>точное</w:t>
      </w:r>
      <w:r w:rsidR="00C362E1" w:rsidRPr="006D5412">
        <w:rPr>
          <w:rFonts w:ascii="Times New Roman" w:eastAsia="TimesNewRoman" w:hAnsi="Times New Roman"/>
          <w:sz w:val="28"/>
          <w:szCs w:val="24"/>
          <w:lang w:eastAsia="ru-RU"/>
        </w:rPr>
        <w:t xml:space="preserve"> соответствие </w:t>
      </w:r>
      <w:r w:rsidRPr="006D5412">
        <w:rPr>
          <w:rFonts w:ascii="Times New Roman" w:eastAsia="TimesNewRoman" w:hAnsi="Times New Roman"/>
          <w:sz w:val="28"/>
          <w:szCs w:val="24"/>
          <w:lang w:eastAsia="ru-RU"/>
        </w:rPr>
        <w:t xml:space="preserve">производимого изделия </w:t>
      </w:r>
      <w:r w:rsidR="00C362E1" w:rsidRPr="006D5412">
        <w:rPr>
          <w:rFonts w:ascii="Times New Roman" w:eastAsia="TimesNewRoman" w:hAnsi="Times New Roman"/>
          <w:sz w:val="28"/>
          <w:szCs w:val="24"/>
          <w:lang w:eastAsia="ru-RU"/>
        </w:rPr>
        <w:t xml:space="preserve">заданной внешней форме, </w:t>
      </w:r>
      <w:r w:rsidR="00C362E1" w:rsidRPr="006D5412">
        <w:rPr>
          <w:rFonts w:ascii="Times New Roman" w:eastAsia="TimesNewRoman" w:hAnsi="Times New Roman"/>
          <w:sz w:val="28"/>
          <w:szCs w:val="24"/>
          <w:lang w:eastAsia="ru-RU"/>
        </w:rPr>
        <w:lastRenderedPageBreak/>
        <w:t>устойчивость</w:t>
      </w:r>
      <w:r w:rsidRPr="006D5412">
        <w:rPr>
          <w:rFonts w:ascii="Times New Roman" w:eastAsia="TimesNewRoman" w:hAnsi="Times New Roman"/>
          <w:sz w:val="28"/>
          <w:szCs w:val="24"/>
          <w:lang w:eastAsia="ru-RU"/>
        </w:rPr>
        <w:t>ю</w:t>
      </w:r>
      <w:r w:rsidR="00C362E1" w:rsidRPr="006D5412">
        <w:rPr>
          <w:rFonts w:ascii="Times New Roman" w:eastAsia="TimesNewRoman" w:hAnsi="Times New Roman"/>
          <w:sz w:val="28"/>
          <w:szCs w:val="24"/>
          <w:lang w:eastAsia="ru-RU"/>
        </w:rPr>
        <w:t xml:space="preserve"> к деформационным разнонаправленным нагрузкам, изотропность или, наоборот, при необходимости, градиентность свойств, </w:t>
      </w:r>
      <w:r w:rsidR="00C362E1" w:rsidRPr="006D5412">
        <w:rPr>
          <w:rFonts w:ascii="Times New Roman" w:hAnsi="Times New Roman"/>
          <w:sz w:val="28"/>
          <w:szCs w:val="24"/>
        </w:rPr>
        <w:t>снижение массы конструкций при сохранении высоких эксплуатационных свойств</w:t>
      </w:r>
      <w:r w:rsidRPr="006D5412">
        <w:rPr>
          <w:rFonts w:ascii="Times New Roman" w:hAnsi="Times New Roman"/>
          <w:sz w:val="28"/>
          <w:szCs w:val="24"/>
        </w:rPr>
        <w:t>.</w:t>
      </w:r>
    </w:p>
    <w:p w:rsidR="006A7363" w:rsidRPr="006D5412" w:rsidRDefault="00CD3D27" w:rsidP="006D5412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sz w:val="28"/>
          <w:szCs w:val="24"/>
        </w:rPr>
      </w:pPr>
      <w:r w:rsidRPr="006D5412">
        <w:rPr>
          <w:rFonts w:ascii="Times New Roman" w:hAnsi="Times New Roman"/>
          <w:sz w:val="28"/>
          <w:szCs w:val="24"/>
        </w:rPr>
        <w:t>Одним из путей</w:t>
      </w:r>
      <w:r w:rsidR="00291697" w:rsidRPr="006D5412">
        <w:rPr>
          <w:rFonts w:ascii="Times New Roman" w:hAnsi="Times New Roman"/>
          <w:sz w:val="28"/>
          <w:szCs w:val="24"/>
        </w:rPr>
        <w:t xml:space="preserve"> решения данной задачи является применение новых полимерных композиционных материалов в элементах конструкций, что в свою очередь требует как разработки новых материалов и технологий, так и сокращения трудоемкости технологических процессов, их автоматизации и роботизации. </w:t>
      </w:r>
    </w:p>
    <w:p w:rsidR="008F3E91" w:rsidRPr="006D5412" w:rsidRDefault="008F3E91" w:rsidP="006D5412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sz w:val="28"/>
          <w:szCs w:val="24"/>
        </w:rPr>
      </w:pPr>
      <w:r w:rsidRPr="006D5412">
        <w:rPr>
          <w:rFonts w:ascii="Times New Roman" w:hAnsi="Times New Roman"/>
          <w:sz w:val="28"/>
          <w:szCs w:val="24"/>
        </w:rPr>
        <w:t xml:space="preserve">В последние десятилетия, одновременно с разработкой новых, высокопрочных волокон, активно развивались и новые текстильные технологии, что в свою очередь привело к появлению новых армирующих </w:t>
      </w:r>
      <w:r w:rsidR="00BE6903" w:rsidRPr="006D5412">
        <w:rPr>
          <w:rFonts w:ascii="Times New Roman" w:hAnsi="Times New Roman"/>
          <w:sz w:val="28"/>
          <w:szCs w:val="24"/>
        </w:rPr>
        <w:t>систем</w:t>
      </w:r>
      <w:r w:rsidRPr="006D5412">
        <w:rPr>
          <w:rFonts w:ascii="Times New Roman" w:hAnsi="Times New Roman"/>
          <w:sz w:val="28"/>
          <w:szCs w:val="24"/>
        </w:rPr>
        <w:t xml:space="preserve"> и позволило применять в производстве ПКМ </w:t>
      </w:r>
      <w:r w:rsidR="00824E6E" w:rsidRPr="006D5412">
        <w:rPr>
          <w:rFonts w:ascii="Times New Roman" w:hAnsi="Times New Roman"/>
          <w:sz w:val="28"/>
          <w:szCs w:val="24"/>
        </w:rPr>
        <w:t xml:space="preserve">объёмные </w:t>
      </w:r>
      <w:r w:rsidRPr="006D5412">
        <w:rPr>
          <w:rFonts w:ascii="Times New Roman" w:hAnsi="Times New Roman"/>
          <w:sz w:val="28"/>
          <w:szCs w:val="24"/>
        </w:rPr>
        <w:t>пр</w:t>
      </w:r>
      <w:r w:rsidR="00BC4823" w:rsidRPr="006D5412">
        <w:rPr>
          <w:rFonts w:ascii="Times New Roman" w:hAnsi="Times New Roman"/>
          <w:sz w:val="28"/>
          <w:szCs w:val="24"/>
        </w:rPr>
        <w:t>еформы, создаваемые</w:t>
      </w:r>
      <w:r w:rsidRPr="006D5412">
        <w:rPr>
          <w:rFonts w:ascii="Times New Roman" w:hAnsi="Times New Roman"/>
          <w:sz w:val="28"/>
          <w:szCs w:val="24"/>
        </w:rPr>
        <w:t xml:space="preserve"> как </w:t>
      </w:r>
      <w:r w:rsidR="00AF4C10" w:rsidRPr="006D5412">
        <w:rPr>
          <w:rFonts w:ascii="Times New Roman" w:hAnsi="Times New Roman"/>
          <w:sz w:val="28"/>
          <w:szCs w:val="24"/>
        </w:rPr>
        <w:t xml:space="preserve">способом </w:t>
      </w:r>
      <w:r w:rsidRPr="006D5412">
        <w:rPr>
          <w:rFonts w:ascii="Times New Roman" w:hAnsi="Times New Roman"/>
          <w:sz w:val="28"/>
          <w:szCs w:val="24"/>
        </w:rPr>
        <w:t>плетени</w:t>
      </w:r>
      <w:r w:rsidR="00AF4C10" w:rsidRPr="006D5412">
        <w:rPr>
          <w:rFonts w:ascii="Times New Roman" w:hAnsi="Times New Roman"/>
          <w:sz w:val="28"/>
          <w:szCs w:val="24"/>
        </w:rPr>
        <w:t>я</w:t>
      </w:r>
      <w:r w:rsidRPr="006D5412">
        <w:rPr>
          <w:rFonts w:ascii="Times New Roman" w:hAnsi="Times New Roman"/>
          <w:sz w:val="28"/>
          <w:szCs w:val="24"/>
        </w:rPr>
        <w:t>, так и ткачеств</w:t>
      </w:r>
      <w:r w:rsidR="00AF4C10" w:rsidRPr="006D5412">
        <w:rPr>
          <w:rFonts w:ascii="Times New Roman" w:hAnsi="Times New Roman"/>
          <w:sz w:val="28"/>
          <w:szCs w:val="24"/>
        </w:rPr>
        <w:t>а</w:t>
      </w:r>
      <w:r w:rsidRPr="006D5412">
        <w:rPr>
          <w:rFonts w:ascii="Times New Roman" w:hAnsi="Times New Roman"/>
          <w:sz w:val="28"/>
          <w:szCs w:val="24"/>
        </w:rPr>
        <w:t xml:space="preserve">. </w:t>
      </w:r>
      <w:r w:rsidR="004510CD" w:rsidRPr="006D5412">
        <w:rPr>
          <w:rFonts w:ascii="Times New Roman" w:hAnsi="Times New Roman"/>
          <w:sz w:val="28"/>
          <w:szCs w:val="24"/>
        </w:rPr>
        <w:t>Изготовление конструкций сложного профиля стандартными технологиями становится проблемным</w:t>
      </w:r>
      <w:r w:rsidR="007D097D" w:rsidRPr="006D5412">
        <w:rPr>
          <w:rFonts w:ascii="Times New Roman" w:hAnsi="Times New Roman"/>
          <w:sz w:val="28"/>
          <w:szCs w:val="24"/>
        </w:rPr>
        <w:t xml:space="preserve"> </w:t>
      </w:r>
      <w:r w:rsidR="004510CD" w:rsidRPr="006D5412">
        <w:rPr>
          <w:rFonts w:ascii="Times New Roman" w:hAnsi="Times New Roman"/>
          <w:sz w:val="28"/>
          <w:szCs w:val="24"/>
        </w:rPr>
        <w:t xml:space="preserve"> по причине сложности раскроя заготовок препрегов и </w:t>
      </w:r>
      <w:r w:rsidR="00462C40" w:rsidRPr="006D5412">
        <w:rPr>
          <w:rFonts w:ascii="Times New Roman" w:hAnsi="Times New Roman"/>
          <w:sz w:val="28"/>
          <w:szCs w:val="24"/>
        </w:rPr>
        <w:t xml:space="preserve">необходимости </w:t>
      </w:r>
      <w:r w:rsidR="004510CD" w:rsidRPr="006D5412">
        <w:rPr>
          <w:rFonts w:ascii="Times New Roman" w:hAnsi="Times New Roman"/>
          <w:sz w:val="28"/>
          <w:szCs w:val="24"/>
        </w:rPr>
        <w:t>применения ручной вык</w:t>
      </w:r>
      <w:r w:rsidR="00EF2F9B" w:rsidRPr="006D5412">
        <w:rPr>
          <w:rFonts w:ascii="Times New Roman" w:hAnsi="Times New Roman"/>
          <w:sz w:val="28"/>
          <w:szCs w:val="24"/>
        </w:rPr>
        <w:t>ладки в зонах сложных переходов</w:t>
      </w:r>
      <w:r w:rsidR="00462C40" w:rsidRPr="006D5412">
        <w:rPr>
          <w:rFonts w:ascii="Times New Roman" w:hAnsi="Times New Roman"/>
          <w:sz w:val="28"/>
          <w:szCs w:val="24"/>
        </w:rPr>
        <w:t>.</w:t>
      </w:r>
      <w:r w:rsidR="004510CD" w:rsidRPr="006D5412">
        <w:rPr>
          <w:rFonts w:ascii="Times New Roman" w:hAnsi="Times New Roman"/>
          <w:sz w:val="28"/>
          <w:szCs w:val="24"/>
        </w:rPr>
        <w:t xml:space="preserve"> Одним из вариантов решения данной проблемы является использование объёмных </w:t>
      </w:r>
      <w:r w:rsidR="00371903" w:rsidRPr="006D5412">
        <w:rPr>
          <w:rFonts w:ascii="Times New Roman" w:hAnsi="Times New Roman"/>
          <w:sz w:val="28"/>
          <w:szCs w:val="24"/>
        </w:rPr>
        <w:t xml:space="preserve">армирующих </w:t>
      </w:r>
      <w:r w:rsidR="00BC4823" w:rsidRPr="006D5412">
        <w:rPr>
          <w:rFonts w:ascii="Times New Roman" w:hAnsi="Times New Roman"/>
          <w:sz w:val="28"/>
          <w:szCs w:val="24"/>
        </w:rPr>
        <w:t>преформ</w:t>
      </w:r>
      <w:r w:rsidR="002B7B15" w:rsidRPr="006D5412">
        <w:rPr>
          <w:rFonts w:ascii="Times New Roman" w:hAnsi="Times New Roman"/>
          <w:sz w:val="28"/>
          <w:szCs w:val="24"/>
        </w:rPr>
        <w:t>,</w:t>
      </w:r>
      <w:r w:rsidR="004510CD" w:rsidRPr="006D5412">
        <w:rPr>
          <w:rFonts w:ascii="Times New Roman" w:hAnsi="Times New Roman"/>
          <w:sz w:val="28"/>
          <w:szCs w:val="24"/>
        </w:rPr>
        <w:t xml:space="preserve"> </w:t>
      </w:r>
      <w:r w:rsidR="002B7B15" w:rsidRPr="006D5412">
        <w:rPr>
          <w:rFonts w:ascii="Times New Roman" w:hAnsi="Times New Roman"/>
          <w:sz w:val="28"/>
          <w:szCs w:val="24"/>
        </w:rPr>
        <w:t xml:space="preserve">которые </w:t>
      </w:r>
      <w:r w:rsidR="004510CD" w:rsidRPr="006D5412">
        <w:rPr>
          <w:rFonts w:ascii="Times New Roman" w:hAnsi="Times New Roman"/>
          <w:sz w:val="28"/>
          <w:szCs w:val="24"/>
        </w:rPr>
        <w:t>характеризую</w:t>
      </w:r>
      <w:r w:rsidR="002B7B15" w:rsidRPr="006D5412">
        <w:rPr>
          <w:rFonts w:ascii="Times New Roman" w:hAnsi="Times New Roman"/>
          <w:sz w:val="28"/>
          <w:szCs w:val="24"/>
        </w:rPr>
        <w:t>тся</w:t>
      </w:r>
      <w:r w:rsidR="004510CD" w:rsidRPr="006D5412">
        <w:rPr>
          <w:rFonts w:ascii="Times New Roman" w:hAnsi="Times New Roman"/>
          <w:sz w:val="28"/>
          <w:szCs w:val="24"/>
        </w:rPr>
        <w:t xml:space="preserve"> высокой подвижностью нитей и </w:t>
      </w:r>
      <w:r w:rsidR="002B7B15" w:rsidRPr="006D5412">
        <w:rPr>
          <w:rFonts w:ascii="Times New Roman" w:hAnsi="Times New Roman"/>
          <w:sz w:val="28"/>
          <w:szCs w:val="24"/>
        </w:rPr>
        <w:t>способны</w:t>
      </w:r>
      <w:r w:rsidR="004510CD" w:rsidRPr="006D5412">
        <w:rPr>
          <w:rFonts w:ascii="Times New Roman" w:hAnsi="Times New Roman"/>
          <w:sz w:val="28"/>
          <w:szCs w:val="24"/>
        </w:rPr>
        <w:t xml:space="preserve"> создавать криволинейные поверхности сложной формы</w:t>
      </w:r>
      <w:r w:rsidR="00765898" w:rsidRPr="006D5412">
        <w:rPr>
          <w:rFonts w:ascii="Times New Roman" w:hAnsi="Times New Roman"/>
          <w:sz w:val="28"/>
          <w:szCs w:val="24"/>
        </w:rPr>
        <w:t xml:space="preserve"> [1]</w:t>
      </w:r>
      <w:r w:rsidR="004510CD" w:rsidRPr="006D5412">
        <w:rPr>
          <w:rFonts w:ascii="Times New Roman" w:hAnsi="Times New Roman"/>
          <w:sz w:val="28"/>
          <w:szCs w:val="24"/>
        </w:rPr>
        <w:t>.</w:t>
      </w:r>
    </w:p>
    <w:p w:rsidR="003A60E7" w:rsidRPr="006D5412" w:rsidRDefault="000B003A" w:rsidP="006D5412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4"/>
        </w:rPr>
      </w:pPr>
      <w:r w:rsidRPr="006D5412">
        <w:rPr>
          <w:rFonts w:ascii="Times New Roman" w:hAnsi="Times New Roman"/>
          <w:sz w:val="28"/>
          <w:szCs w:val="24"/>
        </w:rPr>
        <w:t xml:space="preserve">Технология изготовления ПКМ с помощью </w:t>
      </w:r>
      <w:r w:rsidR="00701258" w:rsidRPr="006D5412">
        <w:rPr>
          <w:rFonts w:ascii="Times New Roman" w:hAnsi="Times New Roman"/>
          <w:sz w:val="28"/>
          <w:szCs w:val="24"/>
        </w:rPr>
        <w:t>объёмн</w:t>
      </w:r>
      <w:r w:rsidR="00155DAF" w:rsidRPr="006D5412">
        <w:rPr>
          <w:rFonts w:ascii="Times New Roman" w:hAnsi="Times New Roman"/>
          <w:sz w:val="28"/>
          <w:szCs w:val="24"/>
        </w:rPr>
        <w:t>о-</w:t>
      </w:r>
      <w:r w:rsidR="00371903" w:rsidRPr="006D5412">
        <w:rPr>
          <w:rFonts w:ascii="Times New Roman" w:hAnsi="Times New Roman"/>
          <w:sz w:val="28"/>
          <w:szCs w:val="24"/>
        </w:rPr>
        <w:t xml:space="preserve">армирующих </w:t>
      </w:r>
      <w:r w:rsidRPr="006D5412">
        <w:rPr>
          <w:rFonts w:ascii="Times New Roman" w:hAnsi="Times New Roman"/>
          <w:sz w:val="28"/>
          <w:szCs w:val="24"/>
        </w:rPr>
        <w:t xml:space="preserve">преформ имеет такие значительные преимущества, как </w:t>
      </w:r>
      <w:r w:rsidR="00291697" w:rsidRPr="006D5412">
        <w:rPr>
          <w:rFonts w:ascii="Times New Roman" w:hAnsi="Times New Roman"/>
          <w:sz w:val="28"/>
          <w:szCs w:val="24"/>
        </w:rPr>
        <w:t>сокращение цикла изготовления</w:t>
      </w:r>
      <w:r w:rsidRPr="006D5412">
        <w:rPr>
          <w:rFonts w:ascii="Times New Roman" w:hAnsi="Times New Roman"/>
          <w:sz w:val="28"/>
          <w:szCs w:val="24"/>
        </w:rPr>
        <w:t xml:space="preserve"> сложно</w:t>
      </w:r>
      <w:r w:rsidR="00291697" w:rsidRPr="006D5412">
        <w:rPr>
          <w:rFonts w:ascii="Times New Roman" w:hAnsi="Times New Roman"/>
          <w:sz w:val="28"/>
          <w:szCs w:val="24"/>
        </w:rPr>
        <w:t>профильных деталей, снижение произ</w:t>
      </w:r>
      <w:r w:rsidRPr="006D5412">
        <w:rPr>
          <w:rFonts w:ascii="Times New Roman" w:hAnsi="Times New Roman"/>
          <w:sz w:val="28"/>
          <w:szCs w:val="24"/>
        </w:rPr>
        <w:t>водственных расходов за счет ме</w:t>
      </w:r>
      <w:r w:rsidR="00291697" w:rsidRPr="006D5412">
        <w:rPr>
          <w:rFonts w:ascii="Times New Roman" w:hAnsi="Times New Roman"/>
          <w:sz w:val="28"/>
          <w:szCs w:val="24"/>
        </w:rPr>
        <w:t>ханизации процесса и уменьшения доли ручного труда, возможность</w:t>
      </w:r>
      <w:r w:rsidRPr="006D5412">
        <w:rPr>
          <w:rFonts w:ascii="Times New Roman" w:hAnsi="Times New Roman"/>
          <w:sz w:val="28"/>
          <w:szCs w:val="24"/>
        </w:rPr>
        <w:t xml:space="preserve"> </w:t>
      </w:r>
      <w:r w:rsidR="00291697" w:rsidRPr="006D5412">
        <w:rPr>
          <w:rFonts w:ascii="Times New Roman" w:hAnsi="Times New Roman"/>
          <w:sz w:val="28"/>
          <w:szCs w:val="24"/>
        </w:rPr>
        <w:t>применения в серийном производстве</w:t>
      </w:r>
      <w:r w:rsidRPr="006D5412">
        <w:rPr>
          <w:rFonts w:ascii="Times New Roman" w:hAnsi="Times New Roman"/>
          <w:sz w:val="28"/>
          <w:szCs w:val="24"/>
        </w:rPr>
        <w:t>.</w:t>
      </w:r>
      <w:r w:rsidR="00824E6E" w:rsidRPr="006D5412">
        <w:rPr>
          <w:rFonts w:ascii="Times New Roman" w:hAnsi="Times New Roman"/>
          <w:sz w:val="28"/>
          <w:szCs w:val="24"/>
        </w:rPr>
        <w:t xml:space="preserve"> Технология позволяет </w:t>
      </w:r>
      <w:r w:rsidRPr="006D5412">
        <w:rPr>
          <w:rFonts w:ascii="Times New Roman" w:hAnsi="Times New Roman"/>
          <w:sz w:val="28"/>
          <w:szCs w:val="24"/>
        </w:rPr>
        <w:t>за один техно</w:t>
      </w:r>
      <w:r w:rsidR="00291697" w:rsidRPr="006D5412">
        <w:rPr>
          <w:rFonts w:ascii="Times New Roman" w:hAnsi="Times New Roman"/>
          <w:sz w:val="28"/>
          <w:szCs w:val="24"/>
        </w:rPr>
        <w:t xml:space="preserve">логический цикл формования </w:t>
      </w:r>
      <w:r w:rsidRPr="006D5412">
        <w:rPr>
          <w:rFonts w:ascii="Times New Roman" w:hAnsi="Times New Roman"/>
          <w:sz w:val="28"/>
          <w:szCs w:val="24"/>
        </w:rPr>
        <w:t>получать готовые детали без при</w:t>
      </w:r>
      <w:r w:rsidR="00291697" w:rsidRPr="006D5412">
        <w:rPr>
          <w:rFonts w:ascii="Times New Roman" w:hAnsi="Times New Roman"/>
          <w:sz w:val="28"/>
          <w:szCs w:val="24"/>
        </w:rPr>
        <w:t>менения дополнительных приспособлений для намотки или выкладки</w:t>
      </w:r>
      <w:r w:rsidRPr="006D5412">
        <w:rPr>
          <w:rFonts w:ascii="Times New Roman" w:hAnsi="Times New Roman"/>
          <w:sz w:val="28"/>
          <w:szCs w:val="24"/>
        </w:rPr>
        <w:t xml:space="preserve"> </w:t>
      </w:r>
      <w:r w:rsidR="00291697" w:rsidRPr="006D5412">
        <w:rPr>
          <w:rFonts w:ascii="Times New Roman" w:hAnsi="Times New Roman"/>
          <w:sz w:val="28"/>
          <w:szCs w:val="24"/>
        </w:rPr>
        <w:t xml:space="preserve">материала. </w:t>
      </w:r>
    </w:p>
    <w:p w:rsidR="0084416C" w:rsidRPr="006D5412" w:rsidRDefault="00371903" w:rsidP="006D5412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4"/>
        </w:rPr>
      </w:pPr>
      <w:r w:rsidRPr="006D5412">
        <w:rPr>
          <w:rFonts w:ascii="Times New Roman" w:hAnsi="Times New Roman"/>
          <w:sz w:val="28"/>
          <w:szCs w:val="24"/>
        </w:rPr>
        <w:lastRenderedPageBreak/>
        <w:t>Так как именно</w:t>
      </w:r>
      <w:r w:rsidR="00C11C84" w:rsidRPr="006D5412">
        <w:rPr>
          <w:rFonts w:ascii="Times New Roman" w:hAnsi="Times New Roman"/>
          <w:sz w:val="28"/>
          <w:szCs w:val="24"/>
        </w:rPr>
        <w:t xml:space="preserve"> армирующий элемент является основным компонентом, определяющим механические свойства </w:t>
      </w:r>
      <w:r w:rsidR="00222C1A" w:rsidRPr="006D5412">
        <w:rPr>
          <w:rFonts w:ascii="Times New Roman" w:hAnsi="Times New Roman"/>
          <w:sz w:val="28"/>
          <w:szCs w:val="24"/>
        </w:rPr>
        <w:t>изделия из ПКМ, важную</w:t>
      </w:r>
      <w:r w:rsidR="00C11C84" w:rsidRPr="006D5412">
        <w:rPr>
          <w:rFonts w:ascii="Times New Roman" w:hAnsi="Times New Roman"/>
          <w:sz w:val="28"/>
          <w:szCs w:val="24"/>
        </w:rPr>
        <w:t xml:space="preserve"> роль играет как </w:t>
      </w:r>
      <w:r w:rsidR="003E7A4E" w:rsidRPr="006D5412">
        <w:rPr>
          <w:rFonts w:ascii="Times New Roman" w:hAnsi="Times New Roman"/>
          <w:sz w:val="28"/>
          <w:szCs w:val="24"/>
        </w:rPr>
        <w:t>материал</w:t>
      </w:r>
      <w:r w:rsidR="00C11C84" w:rsidRPr="006D5412">
        <w:rPr>
          <w:rFonts w:ascii="Times New Roman" w:hAnsi="Times New Roman"/>
          <w:sz w:val="28"/>
          <w:szCs w:val="24"/>
        </w:rPr>
        <w:t xml:space="preserve"> </w:t>
      </w:r>
      <w:r w:rsidRPr="006D5412">
        <w:rPr>
          <w:rFonts w:ascii="Times New Roman" w:hAnsi="Times New Roman"/>
          <w:sz w:val="28"/>
          <w:szCs w:val="24"/>
        </w:rPr>
        <w:t>преформы</w:t>
      </w:r>
      <w:r w:rsidR="003E7A4E" w:rsidRPr="006D5412">
        <w:rPr>
          <w:rFonts w:ascii="Times New Roman" w:hAnsi="Times New Roman"/>
          <w:sz w:val="28"/>
          <w:szCs w:val="24"/>
        </w:rPr>
        <w:t>, так и</w:t>
      </w:r>
      <w:r w:rsidR="00C11C84" w:rsidRPr="006D5412">
        <w:rPr>
          <w:rFonts w:ascii="Times New Roman" w:hAnsi="Times New Roman"/>
          <w:sz w:val="28"/>
          <w:szCs w:val="24"/>
        </w:rPr>
        <w:t xml:space="preserve"> ориентация</w:t>
      </w:r>
      <w:r w:rsidR="00155DAF" w:rsidRPr="006D5412">
        <w:rPr>
          <w:rFonts w:ascii="Times New Roman" w:hAnsi="Times New Roman"/>
          <w:sz w:val="28"/>
          <w:szCs w:val="24"/>
        </w:rPr>
        <w:t xml:space="preserve"> её структуры</w:t>
      </w:r>
      <w:r w:rsidR="00C11C84" w:rsidRPr="006D5412">
        <w:rPr>
          <w:rFonts w:ascii="Times New Roman" w:hAnsi="Times New Roman"/>
          <w:sz w:val="28"/>
          <w:szCs w:val="24"/>
        </w:rPr>
        <w:t xml:space="preserve"> в пространстве. </w:t>
      </w:r>
      <w:r w:rsidRPr="006D5412">
        <w:rPr>
          <w:rFonts w:ascii="Times New Roman" w:hAnsi="Times New Roman"/>
          <w:sz w:val="28"/>
          <w:szCs w:val="24"/>
        </w:rPr>
        <w:t>Преимущество использования именно объёмн</w:t>
      </w:r>
      <w:r w:rsidR="003E7A4E" w:rsidRPr="006D5412">
        <w:rPr>
          <w:rFonts w:ascii="Times New Roman" w:hAnsi="Times New Roman"/>
          <w:sz w:val="28"/>
          <w:szCs w:val="24"/>
        </w:rPr>
        <w:t>о-армирующих</w:t>
      </w:r>
      <w:r w:rsidRPr="006D5412">
        <w:rPr>
          <w:rFonts w:ascii="Times New Roman" w:hAnsi="Times New Roman"/>
          <w:sz w:val="28"/>
          <w:szCs w:val="24"/>
        </w:rPr>
        <w:t xml:space="preserve"> преформ</w:t>
      </w:r>
      <w:r w:rsidR="002E16A7" w:rsidRPr="006D5412">
        <w:rPr>
          <w:rFonts w:ascii="Times New Roman" w:hAnsi="Times New Roman"/>
          <w:sz w:val="28"/>
          <w:szCs w:val="24"/>
        </w:rPr>
        <w:t xml:space="preserve"> </w:t>
      </w:r>
      <w:r w:rsidRPr="006D5412">
        <w:rPr>
          <w:rFonts w:ascii="Times New Roman" w:hAnsi="Times New Roman"/>
          <w:sz w:val="28"/>
          <w:szCs w:val="24"/>
        </w:rPr>
        <w:t xml:space="preserve">состоит </w:t>
      </w:r>
      <w:r w:rsidR="003E7A4E" w:rsidRPr="006D5412">
        <w:rPr>
          <w:rFonts w:ascii="Times New Roman" w:hAnsi="Times New Roman"/>
          <w:sz w:val="28"/>
          <w:szCs w:val="24"/>
        </w:rPr>
        <w:t xml:space="preserve">и </w:t>
      </w:r>
      <w:r w:rsidRPr="006D5412">
        <w:rPr>
          <w:rFonts w:ascii="Times New Roman" w:hAnsi="Times New Roman"/>
          <w:sz w:val="28"/>
          <w:szCs w:val="24"/>
        </w:rPr>
        <w:t>в том, что</w:t>
      </w:r>
      <w:r w:rsidR="00C11C84" w:rsidRPr="006D5412">
        <w:rPr>
          <w:rFonts w:ascii="Times New Roman" w:hAnsi="Times New Roman"/>
          <w:sz w:val="28"/>
          <w:szCs w:val="24"/>
        </w:rPr>
        <w:t xml:space="preserve"> технология </w:t>
      </w:r>
      <w:r w:rsidR="008B7A7A" w:rsidRPr="006D5412">
        <w:rPr>
          <w:rFonts w:ascii="Times New Roman" w:hAnsi="Times New Roman"/>
          <w:sz w:val="28"/>
          <w:szCs w:val="24"/>
        </w:rPr>
        <w:t xml:space="preserve">их </w:t>
      </w:r>
      <w:r w:rsidR="00C11C84" w:rsidRPr="006D5412">
        <w:rPr>
          <w:rFonts w:ascii="Times New Roman" w:hAnsi="Times New Roman"/>
          <w:sz w:val="28"/>
          <w:szCs w:val="24"/>
        </w:rPr>
        <w:t xml:space="preserve">изготовления позволяет за одну операцию получать изделие с заданными параметрами (длина, ширина, толщина). Это </w:t>
      </w:r>
      <w:r w:rsidR="00BE6903" w:rsidRPr="006D5412">
        <w:rPr>
          <w:rFonts w:ascii="Times New Roman" w:hAnsi="Times New Roman"/>
          <w:sz w:val="28"/>
          <w:szCs w:val="24"/>
        </w:rPr>
        <w:t>обеспечивает получение</w:t>
      </w:r>
      <w:r w:rsidR="00C11C84" w:rsidRPr="006D5412">
        <w:rPr>
          <w:rFonts w:ascii="Times New Roman" w:hAnsi="Times New Roman"/>
          <w:sz w:val="28"/>
          <w:szCs w:val="24"/>
        </w:rPr>
        <w:t xml:space="preserve"> материал</w:t>
      </w:r>
      <w:r w:rsidR="00BE6903" w:rsidRPr="006D5412">
        <w:rPr>
          <w:rFonts w:ascii="Times New Roman" w:hAnsi="Times New Roman"/>
          <w:sz w:val="28"/>
          <w:szCs w:val="24"/>
        </w:rPr>
        <w:t>ов</w:t>
      </w:r>
      <w:r w:rsidR="00AC297F" w:rsidRPr="006D5412">
        <w:rPr>
          <w:rFonts w:ascii="Times New Roman" w:hAnsi="Times New Roman"/>
          <w:sz w:val="28"/>
          <w:szCs w:val="24"/>
        </w:rPr>
        <w:t>,</w:t>
      </w:r>
      <w:r w:rsidR="00C11C84" w:rsidRPr="006D5412">
        <w:rPr>
          <w:rFonts w:ascii="Times New Roman" w:hAnsi="Times New Roman"/>
          <w:sz w:val="28"/>
          <w:szCs w:val="24"/>
        </w:rPr>
        <w:t xml:space="preserve"> характеризующи</w:t>
      </w:r>
      <w:r w:rsidR="00BE6903" w:rsidRPr="006D5412">
        <w:rPr>
          <w:rFonts w:ascii="Times New Roman" w:hAnsi="Times New Roman"/>
          <w:sz w:val="28"/>
          <w:szCs w:val="24"/>
        </w:rPr>
        <w:t>х</w:t>
      </w:r>
      <w:r w:rsidR="00C11C84" w:rsidRPr="006D5412">
        <w:rPr>
          <w:rFonts w:ascii="Times New Roman" w:hAnsi="Times New Roman"/>
          <w:sz w:val="28"/>
          <w:szCs w:val="24"/>
        </w:rPr>
        <w:t xml:space="preserve">ся </w:t>
      </w:r>
      <w:r w:rsidR="00003242" w:rsidRPr="006D5412">
        <w:rPr>
          <w:rFonts w:ascii="Times New Roman" w:hAnsi="Times New Roman"/>
          <w:sz w:val="28"/>
          <w:szCs w:val="24"/>
        </w:rPr>
        <w:t>повышенными</w:t>
      </w:r>
      <w:r w:rsidR="00C11C84" w:rsidRPr="006D5412">
        <w:rPr>
          <w:rFonts w:ascii="Times New Roman" w:hAnsi="Times New Roman"/>
          <w:sz w:val="28"/>
          <w:szCs w:val="24"/>
        </w:rPr>
        <w:t xml:space="preserve"> механическими свойствами</w:t>
      </w:r>
      <w:r w:rsidR="00003242" w:rsidRPr="006D5412">
        <w:rPr>
          <w:rFonts w:ascii="Times New Roman" w:hAnsi="Times New Roman"/>
          <w:sz w:val="28"/>
          <w:szCs w:val="24"/>
        </w:rPr>
        <w:t xml:space="preserve">, </w:t>
      </w:r>
      <w:r w:rsidR="00C11C84" w:rsidRPr="006D5412">
        <w:rPr>
          <w:rFonts w:ascii="Times New Roman" w:hAnsi="Times New Roman"/>
          <w:sz w:val="28"/>
          <w:szCs w:val="24"/>
        </w:rPr>
        <w:t>а также разнообразием геометрических форм и стабильностью размеров.</w:t>
      </w:r>
      <w:r w:rsidR="00180328" w:rsidRPr="006D5412">
        <w:rPr>
          <w:rFonts w:ascii="Times New Roman" w:hAnsi="Times New Roman"/>
          <w:sz w:val="28"/>
          <w:szCs w:val="24"/>
        </w:rPr>
        <w:t xml:space="preserve"> </w:t>
      </w:r>
      <w:r w:rsidR="00180328" w:rsidRPr="006D5412">
        <w:rPr>
          <w:rFonts w:ascii="Times New Roman" w:eastAsia="TimesNewRoman" w:hAnsi="Times New Roman"/>
          <w:sz w:val="28"/>
          <w:szCs w:val="24"/>
        </w:rPr>
        <w:t xml:space="preserve">ПКМ на основе объёмно-армирующих преформ обладают </w:t>
      </w:r>
      <w:r w:rsidR="00BE6903" w:rsidRPr="006D5412">
        <w:rPr>
          <w:rFonts w:ascii="Times New Roman" w:eastAsia="TimesNewRoman" w:hAnsi="Times New Roman"/>
          <w:sz w:val="28"/>
          <w:szCs w:val="24"/>
        </w:rPr>
        <w:t xml:space="preserve">такими </w:t>
      </w:r>
      <w:r w:rsidR="008B7A7A" w:rsidRPr="006D5412">
        <w:rPr>
          <w:rFonts w:ascii="Times New Roman" w:eastAsia="TimesNewRoman" w:hAnsi="Times New Roman"/>
          <w:sz w:val="28"/>
          <w:szCs w:val="24"/>
        </w:rPr>
        <w:t xml:space="preserve">физико-механическими </w:t>
      </w:r>
      <w:r w:rsidR="00180328" w:rsidRPr="006D5412">
        <w:rPr>
          <w:rFonts w:ascii="Times New Roman" w:eastAsia="TimesNewRoman" w:hAnsi="Times New Roman"/>
          <w:sz w:val="28"/>
          <w:szCs w:val="24"/>
        </w:rPr>
        <w:t xml:space="preserve">характеристиками, как значительное сопротивление к расслаиванию, повышенным сопротивлением к повреждениям, улучшенным сопротивлением к удару, высокими усталостные показателями, высокой прочностью вблизи отверстий и </w:t>
      </w:r>
      <w:r w:rsidR="00003242" w:rsidRPr="006D5412">
        <w:rPr>
          <w:rFonts w:ascii="Times New Roman" w:eastAsia="TimesNewRoman" w:hAnsi="Times New Roman"/>
          <w:sz w:val="28"/>
          <w:szCs w:val="24"/>
        </w:rPr>
        <w:t>крепёжных элементов</w:t>
      </w:r>
      <w:r w:rsidR="00180328" w:rsidRPr="006D5412">
        <w:rPr>
          <w:rFonts w:ascii="Times New Roman" w:eastAsia="TimesNewRoman" w:hAnsi="Times New Roman"/>
          <w:sz w:val="28"/>
          <w:szCs w:val="24"/>
        </w:rPr>
        <w:t xml:space="preserve">. </w:t>
      </w:r>
      <w:r w:rsidR="00765898" w:rsidRPr="006D5412">
        <w:rPr>
          <w:rFonts w:ascii="Times New Roman" w:eastAsia="TimesNewRoman" w:hAnsi="Times New Roman"/>
          <w:sz w:val="28"/>
          <w:szCs w:val="24"/>
        </w:rPr>
        <w:t xml:space="preserve">[2,3] </w:t>
      </w:r>
      <w:r w:rsidR="002E16A7" w:rsidRPr="006D5412">
        <w:rPr>
          <w:rFonts w:ascii="Times New Roman" w:hAnsi="Times New Roman"/>
          <w:sz w:val="28"/>
          <w:szCs w:val="24"/>
        </w:rPr>
        <w:t>Как уже упоминалось</w:t>
      </w:r>
      <w:r w:rsidR="00937419" w:rsidRPr="006D5412">
        <w:rPr>
          <w:rFonts w:ascii="Times New Roman" w:hAnsi="Times New Roman"/>
          <w:sz w:val="28"/>
          <w:szCs w:val="24"/>
        </w:rPr>
        <w:t xml:space="preserve"> выше</w:t>
      </w:r>
      <w:r w:rsidR="002E16A7" w:rsidRPr="006D5412">
        <w:rPr>
          <w:rFonts w:ascii="Times New Roman" w:hAnsi="Times New Roman"/>
          <w:sz w:val="28"/>
          <w:szCs w:val="24"/>
        </w:rPr>
        <w:t>, существуют два основных способа созд</w:t>
      </w:r>
      <w:r w:rsidR="00E65DFC" w:rsidRPr="006D5412">
        <w:rPr>
          <w:rFonts w:ascii="Times New Roman" w:hAnsi="Times New Roman"/>
          <w:sz w:val="28"/>
          <w:szCs w:val="24"/>
        </w:rPr>
        <w:t>ания объемно-армирующих преформ</w:t>
      </w:r>
      <w:r w:rsidR="002E16A7" w:rsidRPr="006D5412">
        <w:rPr>
          <w:rFonts w:ascii="Times New Roman" w:hAnsi="Times New Roman"/>
          <w:sz w:val="28"/>
          <w:szCs w:val="24"/>
        </w:rPr>
        <w:t xml:space="preserve"> с использованием технологий текстильных производств</w:t>
      </w:r>
      <w:r w:rsidR="00E65DFC" w:rsidRPr="006D5412">
        <w:rPr>
          <w:rFonts w:ascii="Times New Roman" w:hAnsi="Times New Roman"/>
          <w:sz w:val="28"/>
          <w:szCs w:val="24"/>
        </w:rPr>
        <w:t>:</w:t>
      </w:r>
      <w:r w:rsidR="002E16A7" w:rsidRPr="006D5412">
        <w:rPr>
          <w:rFonts w:ascii="Times New Roman" w:hAnsi="Times New Roman"/>
          <w:sz w:val="28"/>
          <w:szCs w:val="24"/>
        </w:rPr>
        <w:t xml:space="preserve"> ткачество и плетение. </w:t>
      </w:r>
      <w:r w:rsidR="0084416C" w:rsidRPr="006D5412">
        <w:rPr>
          <w:rFonts w:ascii="Times New Roman" w:hAnsi="Times New Roman"/>
          <w:sz w:val="28"/>
          <w:szCs w:val="24"/>
        </w:rPr>
        <w:t xml:space="preserve">Для реализации этих возможностей </w:t>
      </w:r>
      <w:r w:rsidR="002E16A7" w:rsidRPr="006D5412">
        <w:rPr>
          <w:rFonts w:ascii="Times New Roman" w:hAnsi="Times New Roman"/>
          <w:sz w:val="28"/>
          <w:szCs w:val="24"/>
        </w:rPr>
        <w:t xml:space="preserve">и создания современных материалов, обладающих спектром новых и даже уникальных свойств, </w:t>
      </w:r>
      <w:r w:rsidR="0084416C" w:rsidRPr="006D5412">
        <w:rPr>
          <w:rFonts w:ascii="Times New Roman" w:hAnsi="Times New Roman"/>
          <w:sz w:val="28"/>
          <w:szCs w:val="24"/>
        </w:rPr>
        <w:t xml:space="preserve">необходима совместная работа специалистов по технологии и проектированию текстильных материалов, по технологии </w:t>
      </w:r>
      <w:r w:rsidR="00FD1B8B" w:rsidRPr="006D5412">
        <w:rPr>
          <w:rFonts w:ascii="Times New Roman" w:hAnsi="Times New Roman"/>
          <w:sz w:val="28"/>
          <w:szCs w:val="24"/>
        </w:rPr>
        <w:t xml:space="preserve">практического </w:t>
      </w:r>
      <w:r w:rsidR="0084416C" w:rsidRPr="006D5412">
        <w:rPr>
          <w:rFonts w:ascii="Times New Roman" w:hAnsi="Times New Roman"/>
          <w:sz w:val="28"/>
          <w:szCs w:val="24"/>
        </w:rPr>
        <w:t>изготовления текстильных изделий</w:t>
      </w:r>
      <w:r w:rsidR="00FD1B8B" w:rsidRPr="006D5412">
        <w:rPr>
          <w:rFonts w:ascii="Times New Roman" w:hAnsi="Times New Roman"/>
          <w:sz w:val="28"/>
          <w:szCs w:val="24"/>
        </w:rPr>
        <w:t>,</w:t>
      </w:r>
      <w:r w:rsidR="0084416C" w:rsidRPr="006D5412">
        <w:rPr>
          <w:rFonts w:ascii="Times New Roman" w:hAnsi="Times New Roman"/>
          <w:sz w:val="28"/>
          <w:szCs w:val="24"/>
        </w:rPr>
        <w:t xml:space="preserve"> специалистов в области изготовления непосредственно ПКМ</w:t>
      </w:r>
      <w:r w:rsidR="00FD1B8B" w:rsidRPr="006D5412">
        <w:rPr>
          <w:rFonts w:ascii="Times New Roman" w:hAnsi="Times New Roman"/>
          <w:sz w:val="28"/>
          <w:szCs w:val="24"/>
        </w:rPr>
        <w:t>,</w:t>
      </w:r>
      <w:r w:rsidR="00FA2E55" w:rsidRPr="006D5412">
        <w:rPr>
          <w:rFonts w:ascii="Times New Roman" w:hAnsi="Times New Roman"/>
          <w:sz w:val="28"/>
          <w:szCs w:val="24"/>
        </w:rPr>
        <w:t xml:space="preserve"> проектировщиков и конструкторов</w:t>
      </w:r>
      <w:r w:rsidR="00E82F7B" w:rsidRPr="006D5412">
        <w:rPr>
          <w:rFonts w:ascii="Times New Roman" w:hAnsi="Times New Roman"/>
          <w:sz w:val="28"/>
          <w:szCs w:val="24"/>
        </w:rPr>
        <w:t xml:space="preserve"> изделий</w:t>
      </w:r>
      <w:r w:rsidR="0084416C" w:rsidRPr="006D5412">
        <w:rPr>
          <w:rFonts w:ascii="Times New Roman" w:hAnsi="Times New Roman"/>
          <w:sz w:val="28"/>
          <w:szCs w:val="24"/>
        </w:rPr>
        <w:t xml:space="preserve">. </w:t>
      </w:r>
    </w:p>
    <w:p w:rsidR="004C6B52" w:rsidRPr="006D5412" w:rsidRDefault="004C6B52" w:rsidP="006D5412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sz w:val="28"/>
          <w:szCs w:val="24"/>
        </w:rPr>
      </w:pPr>
      <w:r w:rsidRPr="006D5412">
        <w:rPr>
          <w:rFonts w:ascii="Times New Roman" w:hAnsi="Times New Roman"/>
          <w:sz w:val="28"/>
          <w:szCs w:val="24"/>
        </w:rPr>
        <w:t>Плетёные преформы представляют собой полуфабрикат в виде «мягкого рукава», ткани или многослойной оплётки оправки, при необходимости</w:t>
      </w:r>
      <w:r w:rsidR="00AC297F" w:rsidRPr="006D5412">
        <w:rPr>
          <w:rFonts w:ascii="Times New Roman" w:hAnsi="Times New Roman"/>
          <w:sz w:val="28"/>
          <w:szCs w:val="24"/>
        </w:rPr>
        <w:t xml:space="preserve"> -</w:t>
      </w:r>
      <w:r w:rsidRPr="006D5412">
        <w:rPr>
          <w:rFonts w:ascii="Times New Roman" w:hAnsi="Times New Roman"/>
          <w:sz w:val="28"/>
          <w:szCs w:val="24"/>
        </w:rPr>
        <w:t xml:space="preserve"> переменного диаметра. Материал для изготовления такой преформы может быть </w:t>
      </w:r>
      <w:r w:rsidR="009F0C7A" w:rsidRPr="006D5412">
        <w:rPr>
          <w:rFonts w:ascii="Times New Roman" w:hAnsi="Times New Roman"/>
          <w:sz w:val="28"/>
          <w:szCs w:val="24"/>
        </w:rPr>
        <w:t>разным</w:t>
      </w:r>
      <w:r w:rsidRPr="006D5412">
        <w:rPr>
          <w:rFonts w:ascii="Times New Roman" w:hAnsi="Times New Roman"/>
          <w:sz w:val="28"/>
          <w:szCs w:val="24"/>
        </w:rPr>
        <w:t xml:space="preserve">: </w:t>
      </w:r>
      <w:r w:rsidRPr="006D5412">
        <w:rPr>
          <w:rFonts w:ascii="Times New Roman" w:hAnsi="Times New Roman"/>
          <w:sz w:val="28"/>
          <w:szCs w:val="24"/>
          <w:u w:val="single" w:color="FFFFFF"/>
        </w:rPr>
        <w:t xml:space="preserve">углеродное </w:t>
      </w:r>
      <w:r w:rsidR="009F0C7A" w:rsidRPr="006D5412">
        <w:rPr>
          <w:rFonts w:ascii="Times New Roman" w:hAnsi="Times New Roman"/>
          <w:sz w:val="28"/>
          <w:szCs w:val="24"/>
        </w:rPr>
        <w:t>волокно, стекловолокно или</w:t>
      </w:r>
      <w:r w:rsidR="00AC297F" w:rsidRPr="006D5412">
        <w:rPr>
          <w:rFonts w:ascii="Times New Roman" w:hAnsi="Times New Roman"/>
          <w:sz w:val="28"/>
          <w:szCs w:val="24"/>
        </w:rPr>
        <w:t>,</w:t>
      </w:r>
      <w:r w:rsidR="009F0C7A" w:rsidRPr="006D5412">
        <w:rPr>
          <w:rFonts w:ascii="Times New Roman" w:hAnsi="Times New Roman"/>
          <w:sz w:val="28"/>
          <w:szCs w:val="24"/>
        </w:rPr>
        <w:t xml:space="preserve"> при необходимости</w:t>
      </w:r>
      <w:r w:rsidR="00AC297F" w:rsidRPr="006D5412">
        <w:rPr>
          <w:rFonts w:ascii="Times New Roman" w:hAnsi="Times New Roman"/>
          <w:sz w:val="28"/>
          <w:szCs w:val="24"/>
        </w:rPr>
        <w:t>,</w:t>
      </w:r>
      <w:r w:rsidR="009F0C7A" w:rsidRPr="006D5412">
        <w:rPr>
          <w:rFonts w:ascii="Times New Roman" w:hAnsi="Times New Roman"/>
          <w:sz w:val="28"/>
          <w:szCs w:val="24"/>
        </w:rPr>
        <w:t xml:space="preserve"> </w:t>
      </w:r>
      <w:r w:rsidRPr="006D5412">
        <w:rPr>
          <w:rFonts w:ascii="Times New Roman" w:hAnsi="Times New Roman"/>
          <w:sz w:val="28"/>
          <w:szCs w:val="24"/>
        </w:rPr>
        <w:t>во</w:t>
      </w:r>
      <w:r w:rsidR="009F0C7A" w:rsidRPr="006D5412">
        <w:rPr>
          <w:rFonts w:ascii="Times New Roman" w:hAnsi="Times New Roman"/>
          <w:sz w:val="28"/>
          <w:szCs w:val="24"/>
        </w:rPr>
        <w:t>локно природного происхождения.</w:t>
      </w:r>
    </w:p>
    <w:p w:rsidR="00E523B4" w:rsidRDefault="00CE7DE4" w:rsidP="00D67D2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131060" cy="1932305"/>
            <wp:effectExtent l="0" t="0" r="2540" b="0"/>
            <wp:docPr id="1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1060" cy="1932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7297C">
        <w:rPr>
          <w:rFonts w:ascii="Times New Roman" w:hAnsi="Times New Roman"/>
          <w:noProof/>
          <w:sz w:val="24"/>
          <w:szCs w:val="24"/>
          <w:lang w:eastAsia="ru-RU"/>
        </w:rPr>
        <w:t xml:space="preserve">  </w:t>
      </w:r>
      <w:r w:rsidR="00FA43AD">
        <w:rPr>
          <w:rFonts w:ascii="Times New Roman" w:hAnsi="Times New Roman"/>
          <w:noProof/>
          <w:sz w:val="24"/>
          <w:szCs w:val="24"/>
          <w:lang w:eastAsia="ru-RU"/>
        </w:rPr>
        <w:t xml:space="preserve">    </w:t>
      </w:r>
      <w:r w:rsidR="0077297C">
        <w:rPr>
          <w:rFonts w:ascii="Times New Roman" w:hAnsi="Times New Roman"/>
          <w:noProof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3450590" cy="1797050"/>
            <wp:effectExtent l="0" t="0" r="0" b="0"/>
            <wp:docPr id="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0590" cy="179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67D2E">
        <w:rPr>
          <w:rFonts w:ascii="Times New Roman" w:hAnsi="Times New Roman"/>
          <w:noProof/>
          <w:sz w:val="24"/>
          <w:szCs w:val="24"/>
          <w:lang w:eastAsia="ru-RU"/>
        </w:rPr>
        <w:t xml:space="preserve">  </w:t>
      </w:r>
    </w:p>
    <w:p w:rsidR="00E523B4" w:rsidRPr="006D5412" w:rsidRDefault="00E523B4" w:rsidP="006D5412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sz w:val="24"/>
          <w:szCs w:val="20"/>
        </w:rPr>
      </w:pPr>
      <w:r w:rsidRPr="006D5412">
        <w:rPr>
          <w:rFonts w:ascii="Times New Roman" w:hAnsi="Times New Roman"/>
          <w:sz w:val="24"/>
          <w:szCs w:val="20"/>
        </w:rPr>
        <w:t>Рис</w:t>
      </w:r>
      <w:r w:rsidR="0058695C" w:rsidRPr="006D5412">
        <w:rPr>
          <w:rFonts w:ascii="Times New Roman" w:hAnsi="Times New Roman"/>
          <w:sz w:val="24"/>
          <w:szCs w:val="20"/>
        </w:rPr>
        <w:t>. 1</w:t>
      </w:r>
      <w:r w:rsidRPr="006D5412">
        <w:rPr>
          <w:rFonts w:ascii="Times New Roman" w:hAnsi="Times New Roman"/>
          <w:sz w:val="24"/>
          <w:szCs w:val="20"/>
        </w:rPr>
        <w:t xml:space="preserve"> </w:t>
      </w:r>
      <w:r w:rsidR="00675E39" w:rsidRPr="006D5412">
        <w:rPr>
          <w:rFonts w:ascii="Times New Roman" w:hAnsi="Times New Roman"/>
          <w:sz w:val="24"/>
          <w:szCs w:val="20"/>
        </w:rPr>
        <w:t xml:space="preserve"> </w:t>
      </w:r>
      <w:r w:rsidR="0058695C" w:rsidRPr="006D5412">
        <w:rPr>
          <w:rFonts w:ascii="Times New Roman" w:hAnsi="Times New Roman"/>
          <w:sz w:val="24"/>
          <w:szCs w:val="20"/>
        </w:rPr>
        <w:t>Изготовление</w:t>
      </w:r>
      <w:r w:rsidRPr="006D5412">
        <w:rPr>
          <w:rFonts w:ascii="Times New Roman" w:hAnsi="Times New Roman"/>
          <w:sz w:val="24"/>
          <w:szCs w:val="20"/>
        </w:rPr>
        <w:t xml:space="preserve"> плетёных преформ, рукава (лент</w:t>
      </w:r>
      <w:r w:rsidR="0058695C" w:rsidRPr="006D5412">
        <w:rPr>
          <w:rFonts w:ascii="Times New Roman" w:hAnsi="Times New Roman"/>
          <w:sz w:val="24"/>
          <w:szCs w:val="20"/>
        </w:rPr>
        <w:t>а</w:t>
      </w:r>
      <w:r w:rsidRPr="006D5412">
        <w:rPr>
          <w:rFonts w:ascii="Times New Roman" w:hAnsi="Times New Roman"/>
          <w:sz w:val="24"/>
          <w:szCs w:val="20"/>
        </w:rPr>
        <w:t xml:space="preserve">), </w:t>
      </w:r>
      <w:r w:rsidR="0058695C" w:rsidRPr="006D5412">
        <w:rPr>
          <w:rFonts w:ascii="Times New Roman" w:hAnsi="Times New Roman"/>
          <w:sz w:val="24"/>
          <w:szCs w:val="20"/>
        </w:rPr>
        <w:t>или</w:t>
      </w:r>
      <w:r w:rsidRPr="006D5412">
        <w:rPr>
          <w:rFonts w:ascii="Times New Roman" w:hAnsi="Times New Roman"/>
          <w:sz w:val="24"/>
          <w:szCs w:val="20"/>
        </w:rPr>
        <w:t xml:space="preserve"> многослойной оплётки  с использованием специализированной оснастки (</w:t>
      </w:r>
      <w:r w:rsidRPr="006D5412">
        <w:rPr>
          <w:rFonts w:ascii="Times New Roman" w:hAnsi="Times New Roman"/>
          <w:sz w:val="24"/>
          <w:szCs w:val="20"/>
          <w:lang w:val="en-US"/>
        </w:rPr>
        <w:t>Herzog</w:t>
      </w:r>
      <w:r w:rsidRPr="006D5412">
        <w:rPr>
          <w:rFonts w:ascii="Times New Roman" w:hAnsi="Times New Roman"/>
          <w:sz w:val="24"/>
          <w:szCs w:val="20"/>
        </w:rPr>
        <w:t xml:space="preserve"> </w:t>
      </w:r>
      <w:r w:rsidRPr="006D5412">
        <w:rPr>
          <w:rFonts w:ascii="Times New Roman" w:hAnsi="Times New Roman"/>
          <w:bCs/>
          <w:sz w:val="24"/>
          <w:szCs w:val="20"/>
        </w:rPr>
        <w:t>Maschinenfabrik</w:t>
      </w:r>
      <w:r w:rsidRPr="006D5412">
        <w:rPr>
          <w:rFonts w:ascii="Times New Roman" w:hAnsi="Times New Roman"/>
          <w:sz w:val="24"/>
          <w:szCs w:val="20"/>
        </w:rPr>
        <w:t xml:space="preserve">; Niederrhein University of Applied Sciences, Mönchengladbach, </w:t>
      </w:r>
      <w:r w:rsidRPr="006D5412">
        <w:rPr>
          <w:rFonts w:ascii="Times New Roman" w:hAnsi="Times New Roman"/>
          <w:sz w:val="24"/>
          <w:szCs w:val="20"/>
          <w:lang w:val="en-US"/>
        </w:rPr>
        <w:t>Dept</w:t>
      </w:r>
      <w:r w:rsidRPr="006D5412">
        <w:rPr>
          <w:rFonts w:ascii="Times New Roman" w:hAnsi="Times New Roman"/>
          <w:sz w:val="24"/>
          <w:szCs w:val="20"/>
        </w:rPr>
        <w:t xml:space="preserve">. </w:t>
      </w:r>
      <w:r w:rsidRPr="006D5412">
        <w:rPr>
          <w:rFonts w:ascii="Times New Roman" w:hAnsi="Times New Roman"/>
          <w:sz w:val="24"/>
          <w:szCs w:val="20"/>
          <w:lang w:val="en-US"/>
        </w:rPr>
        <w:t>of</w:t>
      </w:r>
      <w:r w:rsidRPr="006D5412">
        <w:rPr>
          <w:rFonts w:ascii="Times New Roman" w:hAnsi="Times New Roman"/>
          <w:sz w:val="24"/>
          <w:szCs w:val="20"/>
        </w:rPr>
        <w:t xml:space="preserve"> </w:t>
      </w:r>
      <w:r w:rsidRPr="006D5412">
        <w:rPr>
          <w:rFonts w:ascii="Times New Roman" w:hAnsi="Times New Roman"/>
          <w:sz w:val="24"/>
          <w:szCs w:val="20"/>
          <w:lang w:val="en-US"/>
        </w:rPr>
        <w:t>Textile</w:t>
      </w:r>
      <w:r w:rsidRPr="006D5412">
        <w:rPr>
          <w:rFonts w:ascii="Times New Roman" w:hAnsi="Times New Roman"/>
          <w:sz w:val="24"/>
          <w:szCs w:val="20"/>
        </w:rPr>
        <w:t xml:space="preserve"> </w:t>
      </w:r>
      <w:r w:rsidRPr="006D5412">
        <w:rPr>
          <w:rFonts w:ascii="Times New Roman" w:hAnsi="Times New Roman"/>
          <w:sz w:val="24"/>
          <w:szCs w:val="20"/>
          <w:lang w:val="en-US"/>
        </w:rPr>
        <w:t>and</w:t>
      </w:r>
      <w:r w:rsidRPr="006D5412">
        <w:rPr>
          <w:rFonts w:ascii="Times New Roman" w:hAnsi="Times New Roman"/>
          <w:sz w:val="24"/>
          <w:szCs w:val="20"/>
        </w:rPr>
        <w:t xml:space="preserve"> </w:t>
      </w:r>
      <w:r w:rsidRPr="006D5412">
        <w:rPr>
          <w:rFonts w:ascii="Times New Roman" w:hAnsi="Times New Roman"/>
          <w:sz w:val="24"/>
          <w:szCs w:val="20"/>
          <w:lang w:val="en-US"/>
        </w:rPr>
        <w:t>Clothing</w:t>
      </w:r>
      <w:r w:rsidRPr="006D5412">
        <w:rPr>
          <w:rFonts w:ascii="Times New Roman" w:hAnsi="Times New Roman"/>
          <w:sz w:val="24"/>
          <w:szCs w:val="20"/>
        </w:rPr>
        <w:t xml:space="preserve"> </w:t>
      </w:r>
      <w:r w:rsidRPr="006D5412">
        <w:rPr>
          <w:rFonts w:ascii="Times New Roman" w:hAnsi="Times New Roman"/>
          <w:sz w:val="24"/>
          <w:szCs w:val="20"/>
          <w:lang w:val="en-US"/>
        </w:rPr>
        <w:t>Technology</w:t>
      </w:r>
      <w:r w:rsidRPr="006D5412">
        <w:rPr>
          <w:rFonts w:ascii="Times New Roman" w:hAnsi="Times New Roman"/>
          <w:sz w:val="24"/>
          <w:szCs w:val="20"/>
        </w:rPr>
        <w:t>).</w:t>
      </w:r>
    </w:p>
    <w:p w:rsidR="00D67D2E" w:rsidRDefault="00D67D2E" w:rsidP="00D67D2E">
      <w:pPr>
        <w:pStyle w:val="a3"/>
        <w:spacing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:rsidR="00D67D2E" w:rsidRPr="006D5412" w:rsidRDefault="00D67D2E" w:rsidP="006D5412">
      <w:pPr>
        <w:pStyle w:val="a3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4"/>
        </w:rPr>
      </w:pPr>
      <w:r w:rsidRPr="006D5412">
        <w:rPr>
          <w:rFonts w:ascii="Times New Roman" w:hAnsi="Times New Roman"/>
          <w:sz w:val="28"/>
          <w:szCs w:val="24"/>
        </w:rPr>
        <w:t>На рисунке</w:t>
      </w:r>
      <w:r w:rsidR="00A4738A" w:rsidRPr="006D5412">
        <w:rPr>
          <w:rFonts w:ascii="Times New Roman" w:hAnsi="Times New Roman"/>
          <w:sz w:val="28"/>
          <w:szCs w:val="24"/>
        </w:rPr>
        <w:t xml:space="preserve"> </w:t>
      </w:r>
      <w:r w:rsidR="00AC297F" w:rsidRPr="006D5412">
        <w:rPr>
          <w:rFonts w:ascii="Times New Roman" w:hAnsi="Times New Roman"/>
          <w:sz w:val="28"/>
          <w:szCs w:val="24"/>
        </w:rPr>
        <w:t xml:space="preserve">1 </w:t>
      </w:r>
      <w:r w:rsidRPr="006D5412">
        <w:rPr>
          <w:rFonts w:ascii="Times New Roman" w:hAnsi="Times New Roman"/>
          <w:sz w:val="28"/>
          <w:szCs w:val="24"/>
        </w:rPr>
        <w:t>показан сам принцип изготовления плетёных преформ. Оборудование позволяет выпускать как преформы в виде рукава, так и преформы в виде ленты (ткани), замыкая или размыкая линию движения веретён. Расположенная отдельно вытяжная машина с установленной скоростью наматывает на приёмный барабан готовую продукцию. Изготовление же объёмной оплётки и многослойных преформ несколько отличается. В данном случае дополнительно требуется устройство, позволяющее многократно проводить оплетаемую оснастку через плетельную машину. Обычно для этого используется программируемый робот, но встречаются и иные технологические решения.</w:t>
      </w:r>
    </w:p>
    <w:p w:rsidR="00DE6236" w:rsidRPr="006D5412" w:rsidRDefault="00DE6236" w:rsidP="006D5412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sz w:val="28"/>
          <w:szCs w:val="24"/>
        </w:rPr>
      </w:pPr>
      <w:r w:rsidRPr="006D5412">
        <w:rPr>
          <w:rFonts w:ascii="Times New Roman" w:hAnsi="Times New Roman"/>
          <w:sz w:val="28"/>
          <w:szCs w:val="24"/>
        </w:rPr>
        <w:t>Существуют две основные схемы армирования, применяемые при изготовлении плетёных преформ, биаксиальная и триаксиальная (рис.</w:t>
      </w:r>
      <w:r w:rsidR="008B1F4F" w:rsidRPr="006D5412">
        <w:rPr>
          <w:rFonts w:ascii="Times New Roman" w:hAnsi="Times New Roman"/>
          <w:sz w:val="28"/>
          <w:szCs w:val="24"/>
        </w:rPr>
        <w:t xml:space="preserve"> </w:t>
      </w:r>
      <w:r w:rsidR="00A4738A" w:rsidRPr="006D5412">
        <w:rPr>
          <w:rFonts w:ascii="Times New Roman" w:hAnsi="Times New Roman"/>
          <w:sz w:val="28"/>
          <w:szCs w:val="24"/>
        </w:rPr>
        <w:t>2</w:t>
      </w:r>
      <w:r w:rsidRPr="006D5412">
        <w:rPr>
          <w:rFonts w:ascii="Times New Roman" w:hAnsi="Times New Roman"/>
          <w:sz w:val="28"/>
          <w:szCs w:val="24"/>
        </w:rPr>
        <w:t>). Угол армирования плетёной преформы напрямую влияет на будущие свойства ПКМ, изготовленного на основе этого материала. Варьируя его, можно получать те или иные свойства, которые необходимы в конкретной конструкции, в зависимости от вида нагрузки – кручение, сдвиг, сжатие или сложные комбинации этих нагрузок. С увеличением угла плетения уменьшаются прочность и модуль при растяжении и при сжатии в</w:t>
      </w:r>
      <w:r w:rsidRPr="006D5412">
        <w:rPr>
          <w:rFonts w:ascii="Times New Roman" w:hAnsi="Times New Roman"/>
          <w:i/>
          <w:sz w:val="28"/>
          <w:szCs w:val="24"/>
        </w:rPr>
        <w:t xml:space="preserve"> </w:t>
      </w:r>
      <w:r w:rsidRPr="006D5412">
        <w:rPr>
          <w:rFonts w:ascii="Times New Roman" w:hAnsi="Times New Roman"/>
          <w:sz w:val="28"/>
          <w:szCs w:val="24"/>
        </w:rPr>
        <w:t xml:space="preserve">приложения нагрузки в нулевом направлении, в то же время, при </w:t>
      </w:r>
      <w:r w:rsidRPr="006D5412">
        <w:rPr>
          <w:rFonts w:ascii="Times New Roman" w:hAnsi="Times New Roman"/>
          <w:sz w:val="28"/>
          <w:szCs w:val="24"/>
        </w:rPr>
        <w:lastRenderedPageBreak/>
        <w:t>приложении нагрузки в направлении 90</w:t>
      </w:r>
      <w:r w:rsidRPr="006D5412">
        <w:rPr>
          <w:rFonts w:ascii="Times New Roman" w:hAnsi="Times New Roman"/>
          <w:sz w:val="28"/>
          <w:szCs w:val="24"/>
          <w:vertAlign w:val="superscript"/>
        </w:rPr>
        <w:t>0</w:t>
      </w:r>
      <w:r w:rsidRPr="006D5412">
        <w:rPr>
          <w:rFonts w:ascii="Times New Roman" w:hAnsi="Times New Roman"/>
          <w:sz w:val="28"/>
          <w:szCs w:val="24"/>
        </w:rPr>
        <w:t xml:space="preserve"> наблюдается увеличение прочности и модуля упругости при растяжении и сжатии. Это позволяет изготавливать преформу, схема армирования которой оптимально адаптирована к виду нагрузки будущей конструкции</w:t>
      </w:r>
      <w:r w:rsidR="00765898" w:rsidRPr="006D5412">
        <w:rPr>
          <w:rFonts w:ascii="Times New Roman" w:hAnsi="Times New Roman"/>
          <w:sz w:val="28"/>
          <w:szCs w:val="24"/>
        </w:rPr>
        <w:t xml:space="preserve"> [</w:t>
      </w:r>
      <w:r w:rsidR="00290B45" w:rsidRPr="006D5412">
        <w:rPr>
          <w:rFonts w:ascii="Times New Roman" w:hAnsi="Times New Roman"/>
          <w:sz w:val="28"/>
          <w:szCs w:val="24"/>
        </w:rPr>
        <w:t>4,</w:t>
      </w:r>
      <w:r w:rsidR="00765898" w:rsidRPr="006D5412">
        <w:rPr>
          <w:rFonts w:ascii="Times New Roman" w:hAnsi="Times New Roman"/>
          <w:sz w:val="28"/>
          <w:szCs w:val="24"/>
        </w:rPr>
        <w:t>5]</w:t>
      </w:r>
      <w:r w:rsidRPr="006D5412">
        <w:rPr>
          <w:rFonts w:ascii="Times New Roman" w:hAnsi="Times New Roman"/>
          <w:sz w:val="28"/>
          <w:szCs w:val="24"/>
        </w:rPr>
        <w:t>.</w:t>
      </w:r>
    </w:p>
    <w:p w:rsidR="00DE6236" w:rsidRDefault="00CE7DE4" w:rsidP="0073276D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4802505" cy="1670050"/>
            <wp:effectExtent l="0" t="0" r="0" b="635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2505" cy="167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6236" w:rsidRPr="006D5412" w:rsidRDefault="00DE6236" w:rsidP="006D5412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sz w:val="24"/>
          <w:szCs w:val="20"/>
        </w:rPr>
      </w:pPr>
      <w:r w:rsidRPr="006D5412">
        <w:rPr>
          <w:rFonts w:ascii="Times New Roman" w:hAnsi="Times New Roman"/>
          <w:sz w:val="24"/>
          <w:szCs w:val="20"/>
        </w:rPr>
        <w:t xml:space="preserve">Рис. </w:t>
      </w:r>
      <w:r w:rsidR="00ED35C3" w:rsidRPr="006D5412">
        <w:rPr>
          <w:rFonts w:ascii="Times New Roman" w:hAnsi="Times New Roman"/>
          <w:sz w:val="24"/>
          <w:szCs w:val="20"/>
        </w:rPr>
        <w:t>2</w:t>
      </w:r>
      <w:r w:rsidRPr="006D5412">
        <w:rPr>
          <w:rFonts w:ascii="Times New Roman" w:hAnsi="Times New Roman"/>
          <w:sz w:val="24"/>
          <w:szCs w:val="20"/>
        </w:rPr>
        <w:t>. Схемы армирования плетёных преформ.</w:t>
      </w:r>
    </w:p>
    <w:p w:rsidR="00DE6236" w:rsidRDefault="00DE6236" w:rsidP="00BA2E04">
      <w:pPr>
        <w:pStyle w:val="a3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:rsidR="00BA2E04" w:rsidRPr="006D5412" w:rsidRDefault="00BA2E04" w:rsidP="006D5412">
      <w:pPr>
        <w:pStyle w:val="a3"/>
        <w:spacing w:line="360" w:lineRule="auto"/>
        <w:ind w:left="0" w:firstLine="567"/>
        <w:jc w:val="both"/>
        <w:rPr>
          <w:rFonts w:ascii="Times New Roman" w:hAnsi="Times New Roman"/>
          <w:sz w:val="28"/>
          <w:szCs w:val="24"/>
        </w:rPr>
      </w:pPr>
      <w:r w:rsidRPr="006D5412">
        <w:rPr>
          <w:rFonts w:ascii="Times New Roman" w:hAnsi="Times New Roman"/>
          <w:sz w:val="28"/>
          <w:szCs w:val="24"/>
        </w:rPr>
        <w:t>Варианты формирования заготовок</w:t>
      </w:r>
      <w:r w:rsidR="008B1F4F" w:rsidRPr="006D5412">
        <w:rPr>
          <w:rFonts w:ascii="Times New Roman" w:hAnsi="Times New Roman"/>
          <w:sz w:val="28"/>
          <w:szCs w:val="24"/>
        </w:rPr>
        <w:t xml:space="preserve"> (</w:t>
      </w:r>
      <w:r w:rsidR="00154EDB" w:rsidRPr="006D5412">
        <w:rPr>
          <w:rFonts w:ascii="Times New Roman" w:hAnsi="Times New Roman"/>
          <w:sz w:val="28"/>
          <w:szCs w:val="24"/>
        </w:rPr>
        <w:t>рис. 3)</w:t>
      </w:r>
      <w:r w:rsidRPr="006D5412">
        <w:rPr>
          <w:rFonts w:ascii="Times New Roman" w:hAnsi="Times New Roman"/>
          <w:sz w:val="28"/>
          <w:szCs w:val="24"/>
        </w:rPr>
        <w:t xml:space="preserve"> из преформ могут быть самыми разнообразными. Как уже ранее говорилось, плетёные преформы обладают высокой подвижностью нитей и способны создавать криволинейные поверхности </w:t>
      </w:r>
      <w:r w:rsidR="006D5412" w:rsidRPr="006D5412">
        <w:rPr>
          <w:rFonts w:ascii="Times New Roman" w:hAnsi="Times New Roman"/>
          <w:sz w:val="28"/>
          <w:szCs w:val="24"/>
        </w:rPr>
        <w:t>сложной формы, путём лёгкой деформации в необходимый потребителю профиль, такой как швеллер, J-образный профиль, Т- и Z- образный или иной другой. В преформу-рукав можно вставить необходимую оправку и затем изготовить требуемую деталь методами RTM, VaRTM, VARI, SCRIMP и др.</w:t>
      </w:r>
    </w:p>
    <w:p w:rsidR="00BA2E04" w:rsidRDefault="00CE7DE4" w:rsidP="00BA2E04">
      <w:pPr>
        <w:pStyle w:val="a3"/>
        <w:ind w:left="0" w:firstLine="567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noProof/>
          <w:sz w:val="20"/>
          <w:szCs w:val="20"/>
          <w:lang w:eastAsia="ru-RU"/>
        </w:rPr>
        <w:drawing>
          <wp:inline distT="0" distB="0" distL="0" distR="0">
            <wp:extent cx="4659630" cy="2202815"/>
            <wp:effectExtent l="0" t="0" r="7620" b="6985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9630" cy="2202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E04" w:rsidRPr="006D5412" w:rsidRDefault="00A4738A" w:rsidP="006D5412">
      <w:pPr>
        <w:spacing w:line="360" w:lineRule="auto"/>
        <w:jc w:val="center"/>
        <w:rPr>
          <w:rFonts w:ascii="Times New Roman" w:hAnsi="Times New Roman"/>
          <w:sz w:val="32"/>
          <w:szCs w:val="24"/>
        </w:rPr>
      </w:pPr>
      <w:r w:rsidRPr="006D5412">
        <w:rPr>
          <w:rFonts w:ascii="Times New Roman" w:hAnsi="Times New Roman"/>
          <w:sz w:val="24"/>
          <w:szCs w:val="20"/>
        </w:rPr>
        <w:t>Рис.3</w:t>
      </w:r>
      <w:r w:rsidR="00BA2E04" w:rsidRPr="006D5412">
        <w:rPr>
          <w:rFonts w:ascii="Times New Roman" w:hAnsi="Times New Roman"/>
          <w:sz w:val="24"/>
          <w:szCs w:val="20"/>
        </w:rPr>
        <w:t xml:space="preserve">. Варианты формирования конструктивных элементов из плетёной преформы – рукава (Niederrhein University of Applied Sciences, Mönchengladbach, </w:t>
      </w:r>
      <w:r w:rsidR="00BA2E04" w:rsidRPr="006D5412">
        <w:rPr>
          <w:rFonts w:ascii="Times New Roman" w:hAnsi="Times New Roman"/>
          <w:sz w:val="24"/>
          <w:szCs w:val="20"/>
          <w:lang w:val="en-US"/>
        </w:rPr>
        <w:t>Dept</w:t>
      </w:r>
      <w:r w:rsidR="00BA2E04" w:rsidRPr="006D5412">
        <w:rPr>
          <w:rFonts w:ascii="Times New Roman" w:hAnsi="Times New Roman"/>
          <w:sz w:val="24"/>
          <w:szCs w:val="20"/>
        </w:rPr>
        <w:t xml:space="preserve">. </w:t>
      </w:r>
      <w:r w:rsidR="00BA2E04" w:rsidRPr="006D5412">
        <w:rPr>
          <w:rFonts w:ascii="Times New Roman" w:hAnsi="Times New Roman"/>
          <w:sz w:val="24"/>
          <w:szCs w:val="20"/>
          <w:lang w:val="en-US"/>
        </w:rPr>
        <w:t>of</w:t>
      </w:r>
      <w:r w:rsidR="00BA2E04" w:rsidRPr="006D5412">
        <w:rPr>
          <w:rFonts w:ascii="Times New Roman" w:hAnsi="Times New Roman"/>
          <w:sz w:val="24"/>
          <w:szCs w:val="20"/>
        </w:rPr>
        <w:t xml:space="preserve"> </w:t>
      </w:r>
      <w:r w:rsidR="00BA2E04" w:rsidRPr="006D5412">
        <w:rPr>
          <w:rFonts w:ascii="Times New Roman" w:hAnsi="Times New Roman"/>
          <w:sz w:val="24"/>
          <w:szCs w:val="20"/>
          <w:lang w:val="en-US"/>
        </w:rPr>
        <w:t>Textile</w:t>
      </w:r>
      <w:r w:rsidR="00BA2E04" w:rsidRPr="006D5412">
        <w:rPr>
          <w:rFonts w:ascii="Times New Roman" w:hAnsi="Times New Roman"/>
          <w:sz w:val="24"/>
          <w:szCs w:val="20"/>
        </w:rPr>
        <w:t xml:space="preserve"> </w:t>
      </w:r>
      <w:r w:rsidR="00BA2E04" w:rsidRPr="006D5412">
        <w:rPr>
          <w:rFonts w:ascii="Times New Roman" w:hAnsi="Times New Roman"/>
          <w:sz w:val="24"/>
          <w:szCs w:val="20"/>
          <w:lang w:val="en-US"/>
        </w:rPr>
        <w:t>and</w:t>
      </w:r>
      <w:r w:rsidR="00BA2E04" w:rsidRPr="006D5412">
        <w:rPr>
          <w:rFonts w:ascii="Times New Roman" w:hAnsi="Times New Roman"/>
          <w:sz w:val="24"/>
          <w:szCs w:val="20"/>
        </w:rPr>
        <w:t xml:space="preserve"> </w:t>
      </w:r>
      <w:r w:rsidR="00BA2E04" w:rsidRPr="006D5412">
        <w:rPr>
          <w:rFonts w:ascii="Times New Roman" w:hAnsi="Times New Roman"/>
          <w:sz w:val="24"/>
          <w:szCs w:val="20"/>
          <w:lang w:val="en-US"/>
        </w:rPr>
        <w:t>Clothing</w:t>
      </w:r>
      <w:r w:rsidR="00BA2E04" w:rsidRPr="006D5412">
        <w:rPr>
          <w:rFonts w:ascii="Times New Roman" w:hAnsi="Times New Roman"/>
          <w:sz w:val="24"/>
          <w:szCs w:val="20"/>
        </w:rPr>
        <w:t xml:space="preserve"> </w:t>
      </w:r>
      <w:r w:rsidR="00BA2E04" w:rsidRPr="006D5412">
        <w:rPr>
          <w:rFonts w:ascii="Times New Roman" w:hAnsi="Times New Roman"/>
          <w:sz w:val="24"/>
          <w:szCs w:val="20"/>
          <w:lang w:val="en-US"/>
        </w:rPr>
        <w:t>Technology</w:t>
      </w:r>
      <w:r w:rsidR="00BA2E04" w:rsidRPr="006D5412">
        <w:rPr>
          <w:rFonts w:ascii="Times New Roman" w:hAnsi="Times New Roman"/>
          <w:sz w:val="24"/>
          <w:szCs w:val="20"/>
        </w:rPr>
        <w:t>).</w:t>
      </w:r>
    </w:p>
    <w:p w:rsidR="003C7BAD" w:rsidRPr="006D5412" w:rsidRDefault="003C7BAD" w:rsidP="006D5412">
      <w:pPr>
        <w:pStyle w:val="a3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4"/>
        </w:rPr>
      </w:pPr>
      <w:r w:rsidRPr="006D5412">
        <w:rPr>
          <w:rFonts w:ascii="Times New Roman" w:hAnsi="Times New Roman"/>
          <w:sz w:val="28"/>
          <w:szCs w:val="24"/>
        </w:rPr>
        <w:lastRenderedPageBreak/>
        <w:t xml:space="preserve">За рубежом, в настоящее время использование технологии плетения широко освоено компаниями </w:t>
      </w:r>
      <w:r w:rsidRPr="006D5412">
        <w:rPr>
          <w:rFonts w:ascii="Times New Roman" w:hAnsi="Times New Roman"/>
          <w:sz w:val="28"/>
          <w:szCs w:val="24"/>
          <w:lang w:val="en-US"/>
        </w:rPr>
        <w:t>SGL</w:t>
      </w:r>
      <w:r w:rsidRPr="006D5412">
        <w:rPr>
          <w:rFonts w:ascii="Times New Roman" w:hAnsi="Times New Roman"/>
          <w:sz w:val="28"/>
          <w:szCs w:val="24"/>
        </w:rPr>
        <w:t xml:space="preserve"> </w:t>
      </w:r>
      <w:r w:rsidRPr="006D5412">
        <w:rPr>
          <w:rFonts w:ascii="Times New Roman" w:hAnsi="Times New Roman"/>
          <w:sz w:val="28"/>
          <w:szCs w:val="24"/>
          <w:lang w:val="en-US"/>
        </w:rPr>
        <w:t>Group</w:t>
      </w:r>
      <w:r w:rsidRPr="006D5412">
        <w:rPr>
          <w:rFonts w:ascii="Times New Roman" w:hAnsi="Times New Roman"/>
          <w:sz w:val="28"/>
          <w:szCs w:val="24"/>
        </w:rPr>
        <w:t xml:space="preserve"> (Германия), </w:t>
      </w:r>
      <w:r w:rsidRPr="006D5412">
        <w:rPr>
          <w:rFonts w:ascii="Times New Roman" w:hAnsi="Times New Roman"/>
          <w:sz w:val="28"/>
          <w:szCs w:val="24"/>
          <w:lang w:val="en-US"/>
        </w:rPr>
        <w:t>Eurocarbon</w:t>
      </w:r>
      <w:r w:rsidRPr="006D5412">
        <w:rPr>
          <w:rFonts w:ascii="Times New Roman" w:hAnsi="Times New Roman"/>
          <w:sz w:val="28"/>
          <w:szCs w:val="24"/>
        </w:rPr>
        <w:t xml:space="preserve"> (Нидерланды), SILTEX (Германия), </w:t>
      </w:r>
      <w:r w:rsidRPr="006D5412">
        <w:rPr>
          <w:rFonts w:ascii="Times New Roman" w:hAnsi="Times New Roman"/>
          <w:sz w:val="28"/>
          <w:szCs w:val="24"/>
          <w:lang w:val="en-US"/>
        </w:rPr>
        <w:t>A</w:t>
      </w:r>
      <w:r w:rsidRPr="006D5412">
        <w:rPr>
          <w:rFonts w:ascii="Times New Roman" w:hAnsi="Times New Roman"/>
          <w:sz w:val="28"/>
          <w:szCs w:val="24"/>
        </w:rPr>
        <w:t>&amp;</w:t>
      </w:r>
      <w:r w:rsidRPr="006D5412">
        <w:rPr>
          <w:rFonts w:ascii="Times New Roman" w:hAnsi="Times New Roman"/>
          <w:sz w:val="28"/>
          <w:szCs w:val="24"/>
          <w:lang w:val="en-US"/>
        </w:rPr>
        <w:t>P</w:t>
      </w:r>
      <w:r w:rsidRPr="006D5412">
        <w:rPr>
          <w:rFonts w:ascii="Times New Roman" w:hAnsi="Times New Roman"/>
          <w:sz w:val="28"/>
          <w:szCs w:val="24"/>
        </w:rPr>
        <w:t xml:space="preserve"> </w:t>
      </w:r>
      <w:r w:rsidRPr="006D5412">
        <w:rPr>
          <w:rFonts w:ascii="Times New Roman" w:hAnsi="Times New Roman"/>
          <w:sz w:val="28"/>
          <w:szCs w:val="24"/>
          <w:lang w:val="en-US"/>
        </w:rPr>
        <w:t>Technology</w:t>
      </w:r>
      <w:r w:rsidRPr="006D5412">
        <w:rPr>
          <w:rFonts w:ascii="Times New Roman" w:hAnsi="Times New Roman"/>
          <w:sz w:val="28"/>
          <w:szCs w:val="24"/>
        </w:rPr>
        <w:t xml:space="preserve"> (США) и другими для изготовлении преформ, используемых для производства стрингеров, шпангоутов, несущих конструкций самолётов, лопастей винтов, элементов фюзеляжа и шасси, </w:t>
      </w:r>
      <w:r w:rsidR="004606D6" w:rsidRPr="006D5412">
        <w:rPr>
          <w:rFonts w:ascii="Times New Roman" w:hAnsi="Times New Roman"/>
          <w:sz w:val="28"/>
          <w:szCs w:val="24"/>
        </w:rPr>
        <w:t xml:space="preserve">направляющих лопаток и </w:t>
      </w:r>
      <w:r w:rsidRPr="006D5412">
        <w:rPr>
          <w:rFonts w:ascii="Times New Roman" w:hAnsi="Times New Roman"/>
          <w:sz w:val="28"/>
          <w:szCs w:val="24"/>
        </w:rPr>
        <w:t xml:space="preserve">корпусов вентилятора авиадвигателя. </w:t>
      </w:r>
    </w:p>
    <w:p w:rsidR="003C7BAD" w:rsidRPr="006D5412" w:rsidRDefault="003C7BAD" w:rsidP="006D5412">
      <w:pPr>
        <w:spacing w:after="0" w:line="360" w:lineRule="auto"/>
        <w:ind w:firstLine="567"/>
        <w:jc w:val="both"/>
        <w:rPr>
          <w:rFonts w:ascii="Times New Roman" w:hAnsi="Times New Roman"/>
          <w:bCs/>
          <w:iCs/>
          <w:sz w:val="28"/>
          <w:szCs w:val="24"/>
        </w:rPr>
      </w:pPr>
      <w:r w:rsidRPr="006D5412">
        <w:rPr>
          <w:rFonts w:ascii="Times New Roman" w:hAnsi="Times New Roman"/>
          <w:bCs/>
          <w:iCs/>
          <w:sz w:val="28"/>
          <w:szCs w:val="24"/>
        </w:rPr>
        <w:t xml:space="preserve">Основные потребители плетёных преформ за рубежом – лидеры авиастроения, такие как </w:t>
      </w:r>
      <w:r w:rsidRPr="006D5412">
        <w:rPr>
          <w:rFonts w:ascii="Times New Roman" w:hAnsi="Times New Roman"/>
          <w:bCs/>
          <w:iCs/>
          <w:sz w:val="28"/>
          <w:szCs w:val="24"/>
          <w:lang w:val="en-US"/>
        </w:rPr>
        <w:t>General</w:t>
      </w:r>
      <w:r w:rsidRPr="006D5412">
        <w:rPr>
          <w:rFonts w:ascii="Times New Roman" w:hAnsi="Times New Roman"/>
          <w:bCs/>
          <w:iCs/>
          <w:sz w:val="28"/>
          <w:szCs w:val="24"/>
        </w:rPr>
        <w:t xml:space="preserve"> </w:t>
      </w:r>
      <w:r w:rsidRPr="006D5412">
        <w:rPr>
          <w:rFonts w:ascii="Times New Roman" w:hAnsi="Times New Roman"/>
          <w:bCs/>
          <w:iCs/>
          <w:sz w:val="28"/>
          <w:szCs w:val="24"/>
          <w:lang w:val="en-US"/>
        </w:rPr>
        <w:t>Electric</w:t>
      </w:r>
      <w:r w:rsidRPr="006D5412">
        <w:rPr>
          <w:rFonts w:ascii="Times New Roman" w:hAnsi="Times New Roman"/>
          <w:bCs/>
          <w:iCs/>
          <w:sz w:val="28"/>
          <w:szCs w:val="24"/>
        </w:rPr>
        <w:t xml:space="preserve"> </w:t>
      </w:r>
      <w:r w:rsidRPr="006D5412">
        <w:rPr>
          <w:rFonts w:ascii="Times New Roman" w:hAnsi="Times New Roman"/>
          <w:bCs/>
          <w:iCs/>
          <w:sz w:val="28"/>
          <w:szCs w:val="24"/>
          <w:lang w:val="en-US"/>
        </w:rPr>
        <w:t>Aircraft</w:t>
      </w:r>
      <w:r w:rsidRPr="006D5412">
        <w:rPr>
          <w:rFonts w:ascii="Times New Roman" w:hAnsi="Times New Roman"/>
          <w:bCs/>
          <w:iCs/>
          <w:sz w:val="28"/>
          <w:szCs w:val="24"/>
        </w:rPr>
        <w:t xml:space="preserve"> </w:t>
      </w:r>
      <w:r w:rsidRPr="006D5412">
        <w:rPr>
          <w:rFonts w:ascii="Times New Roman" w:hAnsi="Times New Roman"/>
          <w:bCs/>
          <w:iCs/>
          <w:sz w:val="28"/>
          <w:szCs w:val="24"/>
          <w:lang w:val="en-US"/>
        </w:rPr>
        <w:t>Engines</w:t>
      </w:r>
      <w:r w:rsidRPr="006D5412">
        <w:rPr>
          <w:rFonts w:ascii="Times New Roman" w:hAnsi="Times New Roman"/>
          <w:bCs/>
          <w:iCs/>
          <w:sz w:val="28"/>
          <w:szCs w:val="24"/>
        </w:rPr>
        <w:t xml:space="preserve">, </w:t>
      </w:r>
      <w:r w:rsidRPr="006D5412">
        <w:rPr>
          <w:rFonts w:ascii="Times New Roman" w:hAnsi="Times New Roman"/>
          <w:bCs/>
          <w:iCs/>
          <w:sz w:val="28"/>
          <w:szCs w:val="24"/>
          <w:lang w:val="en-US"/>
        </w:rPr>
        <w:t>Snecma</w:t>
      </w:r>
      <w:r w:rsidRPr="006D5412">
        <w:rPr>
          <w:rFonts w:ascii="Times New Roman" w:hAnsi="Times New Roman"/>
          <w:bCs/>
          <w:iCs/>
          <w:sz w:val="28"/>
          <w:szCs w:val="24"/>
        </w:rPr>
        <w:t xml:space="preserve">, </w:t>
      </w:r>
      <w:r w:rsidRPr="006D5412">
        <w:rPr>
          <w:rFonts w:ascii="Times New Roman" w:hAnsi="Times New Roman"/>
          <w:bCs/>
          <w:iCs/>
          <w:sz w:val="28"/>
          <w:szCs w:val="24"/>
          <w:lang w:val="en-US"/>
        </w:rPr>
        <w:t>Boeing</w:t>
      </w:r>
      <w:r w:rsidRPr="006D5412">
        <w:rPr>
          <w:rFonts w:ascii="Times New Roman" w:hAnsi="Times New Roman"/>
          <w:bCs/>
          <w:iCs/>
          <w:sz w:val="28"/>
          <w:szCs w:val="24"/>
        </w:rPr>
        <w:t xml:space="preserve"> </w:t>
      </w:r>
      <w:r w:rsidR="00154EDB" w:rsidRPr="006D5412">
        <w:rPr>
          <w:rFonts w:ascii="Times New Roman" w:hAnsi="Times New Roman"/>
          <w:sz w:val="28"/>
          <w:szCs w:val="24"/>
        </w:rPr>
        <w:t>(рис.4</w:t>
      </w:r>
      <w:r w:rsidRPr="006D5412">
        <w:rPr>
          <w:rFonts w:ascii="Times New Roman" w:hAnsi="Times New Roman"/>
          <w:sz w:val="28"/>
          <w:szCs w:val="24"/>
        </w:rPr>
        <w:t xml:space="preserve">), </w:t>
      </w:r>
      <w:r w:rsidRPr="006D5412">
        <w:rPr>
          <w:rFonts w:ascii="Times New Roman" w:hAnsi="Times New Roman"/>
          <w:sz w:val="28"/>
          <w:szCs w:val="24"/>
          <w:lang w:val="en-US"/>
        </w:rPr>
        <w:t>Airbus</w:t>
      </w:r>
      <w:r w:rsidRPr="006D5412">
        <w:rPr>
          <w:rFonts w:ascii="Times New Roman" w:hAnsi="Times New Roman"/>
          <w:bCs/>
          <w:iCs/>
          <w:sz w:val="28"/>
          <w:szCs w:val="24"/>
        </w:rPr>
        <w:t xml:space="preserve">. </w:t>
      </w:r>
    </w:p>
    <w:p w:rsidR="00656E89" w:rsidRDefault="00656E89" w:rsidP="00CA0FF4">
      <w:pPr>
        <w:spacing w:after="0"/>
        <w:jc w:val="both"/>
        <w:rPr>
          <w:rFonts w:ascii="Times New Roman" w:hAnsi="Times New Roman"/>
          <w:bCs/>
          <w:iCs/>
          <w:sz w:val="24"/>
          <w:szCs w:val="24"/>
        </w:rPr>
      </w:pPr>
    </w:p>
    <w:p w:rsidR="000F5829" w:rsidRDefault="00CE7DE4" w:rsidP="00656E89">
      <w:pPr>
        <w:rPr>
          <w:rFonts w:ascii="Times New Roman" w:hAnsi="Times New Roman"/>
          <w:sz w:val="20"/>
          <w:szCs w:val="20"/>
          <w:lang w:val="en-US"/>
        </w:rPr>
      </w:pPr>
      <w:r>
        <w:rPr>
          <w:rFonts w:ascii="Times New Roman" w:hAnsi="Times New Roman"/>
          <w:bCs/>
          <w:iCs/>
          <w:noProof/>
          <w:sz w:val="24"/>
          <w:szCs w:val="24"/>
          <w:lang w:eastAsia="ru-RU"/>
        </w:rPr>
        <w:drawing>
          <wp:inline distT="0" distB="0" distL="0" distR="0">
            <wp:extent cx="5380990" cy="3074035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22" t="1155" r="998" b="4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0990" cy="3074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F5829" w:rsidRPr="006D5412" w:rsidRDefault="00154EDB" w:rsidP="006D5412">
      <w:pPr>
        <w:spacing w:after="0"/>
        <w:jc w:val="center"/>
        <w:rPr>
          <w:rFonts w:ascii="Times New Roman" w:hAnsi="Times New Roman"/>
          <w:bCs/>
          <w:iCs/>
          <w:sz w:val="24"/>
          <w:szCs w:val="24"/>
        </w:rPr>
      </w:pPr>
      <w:r w:rsidRPr="006D5412">
        <w:rPr>
          <w:rFonts w:ascii="Times New Roman" w:hAnsi="Times New Roman"/>
          <w:sz w:val="24"/>
          <w:szCs w:val="20"/>
        </w:rPr>
        <w:t>Рис. 4</w:t>
      </w:r>
      <w:r w:rsidR="00656E89" w:rsidRPr="006D5412">
        <w:rPr>
          <w:rFonts w:ascii="Times New Roman" w:hAnsi="Times New Roman"/>
          <w:sz w:val="24"/>
          <w:szCs w:val="20"/>
        </w:rPr>
        <w:t xml:space="preserve">  </w:t>
      </w:r>
      <w:r w:rsidR="000F5829" w:rsidRPr="006D5412">
        <w:rPr>
          <w:rFonts w:ascii="Times New Roman" w:hAnsi="Times New Roman"/>
          <w:bCs/>
          <w:iCs/>
          <w:sz w:val="24"/>
          <w:szCs w:val="24"/>
        </w:rPr>
        <w:t xml:space="preserve">Комплекс по производству шпангоутов </w:t>
      </w:r>
      <w:r w:rsidR="000F5829" w:rsidRPr="006D5412">
        <w:rPr>
          <w:rFonts w:ascii="Times New Roman" w:hAnsi="Times New Roman"/>
          <w:bCs/>
          <w:iCs/>
          <w:sz w:val="24"/>
          <w:szCs w:val="24"/>
          <w:lang w:val="en-US"/>
        </w:rPr>
        <w:t>EADS</w:t>
      </w:r>
      <w:r w:rsidR="000F5829" w:rsidRPr="006D5412">
        <w:rPr>
          <w:rFonts w:ascii="Times New Roman" w:hAnsi="Times New Roman"/>
          <w:bCs/>
          <w:iCs/>
          <w:sz w:val="24"/>
          <w:szCs w:val="24"/>
        </w:rPr>
        <w:t xml:space="preserve"> (Германия)</w:t>
      </w:r>
    </w:p>
    <w:p w:rsidR="00290B45" w:rsidRDefault="00290B45" w:rsidP="006C0852">
      <w:pPr>
        <w:jc w:val="both"/>
        <w:rPr>
          <w:rFonts w:ascii="Times New Roman" w:hAnsi="Times New Roman"/>
          <w:bCs/>
          <w:iCs/>
          <w:sz w:val="24"/>
          <w:szCs w:val="24"/>
        </w:rPr>
      </w:pPr>
    </w:p>
    <w:p w:rsidR="0073276D" w:rsidRDefault="003C7BAD" w:rsidP="0073276D">
      <w:pPr>
        <w:spacing w:line="360" w:lineRule="auto"/>
        <w:ind w:firstLine="567"/>
        <w:jc w:val="both"/>
        <w:rPr>
          <w:rFonts w:ascii="Times New Roman" w:hAnsi="Times New Roman"/>
          <w:sz w:val="28"/>
          <w:szCs w:val="24"/>
        </w:rPr>
      </w:pPr>
      <w:r w:rsidRPr="006D5412">
        <w:rPr>
          <w:rFonts w:ascii="Times New Roman" w:hAnsi="Times New Roman"/>
          <w:bCs/>
          <w:iCs/>
          <w:sz w:val="28"/>
          <w:szCs w:val="24"/>
        </w:rPr>
        <w:t>Здесь данная технология используется при производстве элементов мотогондолы</w:t>
      </w:r>
      <w:r w:rsidR="004606D6" w:rsidRPr="006D5412">
        <w:rPr>
          <w:rFonts w:ascii="Times New Roman" w:hAnsi="Times New Roman"/>
          <w:bCs/>
          <w:iCs/>
          <w:sz w:val="28"/>
          <w:szCs w:val="24"/>
        </w:rPr>
        <w:t>,</w:t>
      </w:r>
      <w:r w:rsidRPr="006D5412">
        <w:rPr>
          <w:rFonts w:ascii="Times New Roman" w:hAnsi="Times New Roman"/>
          <w:bCs/>
          <w:iCs/>
          <w:sz w:val="28"/>
          <w:szCs w:val="24"/>
        </w:rPr>
        <w:t xml:space="preserve"> </w:t>
      </w:r>
      <w:r w:rsidRPr="006D5412">
        <w:rPr>
          <w:rFonts w:ascii="Times New Roman" w:hAnsi="Times New Roman"/>
          <w:sz w:val="28"/>
          <w:szCs w:val="24"/>
        </w:rPr>
        <w:t xml:space="preserve">лонжеронов, шпангоутов, лопастей винтов, </w:t>
      </w:r>
      <w:r w:rsidRPr="006D5412">
        <w:rPr>
          <w:rFonts w:ascii="Times New Roman" w:hAnsi="Times New Roman"/>
          <w:bCs/>
          <w:iCs/>
          <w:sz w:val="28"/>
          <w:szCs w:val="24"/>
        </w:rPr>
        <w:t>различных корпусных элементов</w:t>
      </w:r>
      <w:r w:rsidRPr="006D5412">
        <w:rPr>
          <w:rFonts w:ascii="Times New Roman" w:hAnsi="Times New Roman"/>
          <w:sz w:val="28"/>
          <w:szCs w:val="24"/>
        </w:rPr>
        <w:t xml:space="preserve"> и многого другого. В ракетостроении освоено производство корпусов ракет (рис.</w:t>
      </w:r>
      <w:r w:rsidR="00656E89" w:rsidRPr="006D5412">
        <w:rPr>
          <w:rFonts w:ascii="Times New Roman" w:hAnsi="Times New Roman"/>
          <w:sz w:val="28"/>
          <w:szCs w:val="24"/>
        </w:rPr>
        <w:t xml:space="preserve"> </w:t>
      </w:r>
      <w:r w:rsidR="00107649" w:rsidRPr="006D5412">
        <w:rPr>
          <w:rFonts w:ascii="Times New Roman" w:hAnsi="Times New Roman"/>
          <w:sz w:val="28"/>
          <w:szCs w:val="24"/>
        </w:rPr>
        <w:t>5</w:t>
      </w:r>
      <w:r w:rsidRPr="006D5412">
        <w:rPr>
          <w:rFonts w:ascii="Times New Roman" w:hAnsi="Times New Roman"/>
          <w:sz w:val="28"/>
          <w:szCs w:val="24"/>
        </w:rPr>
        <w:t xml:space="preserve">), </w:t>
      </w:r>
      <w:r w:rsidR="006D5412" w:rsidRPr="006D5412">
        <w:rPr>
          <w:rFonts w:ascii="Times New Roman" w:hAnsi="Times New Roman"/>
          <w:sz w:val="28"/>
          <w:szCs w:val="24"/>
        </w:rPr>
        <w:t xml:space="preserve">в машиностроении –  опорные элементы крыши и бамперов, колёсные диски (BMW и Mercedes), топливные баки и баллоны высокого давления. В разработке находятся технологии </w:t>
      </w:r>
      <w:r w:rsidR="006D5412" w:rsidRPr="006D5412">
        <w:rPr>
          <w:rFonts w:ascii="Times New Roman" w:hAnsi="Times New Roman"/>
          <w:sz w:val="28"/>
          <w:szCs w:val="24"/>
        </w:rPr>
        <w:lastRenderedPageBreak/>
        <w:t xml:space="preserve">производства автомобильных рам и прицепов, в строительстве перспективно использование плетёных преформ в конструкциях мостов, шпунтов, опор линий электропередач и освещения. </w:t>
      </w:r>
    </w:p>
    <w:p w:rsidR="003C7BAD" w:rsidRDefault="00CE7DE4" w:rsidP="0073276D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311775" cy="1964055"/>
            <wp:effectExtent l="0" t="0" r="3175" b="0"/>
            <wp:docPr id="6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1775" cy="1964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7BAD" w:rsidRPr="006D5412" w:rsidRDefault="003C7BAD" w:rsidP="006D5412">
      <w:pPr>
        <w:spacing w:after="0"/>
        <w:jc w:val="center"/>
        <w:rPr>
          <w:rFonts w:ascii="Times New Roman" w:hAnsi="Times New Roman"/>
          <w:sz w:val="24"/>
          <w:szCs w:val="20"/>
        </w:rPr>
      </w:pPr>
      <w:r w:rsidRPr="006D5412">
        <w:rPr>
          <w:rFonts w:ascii="Times New Roman" w:hAnsi="Times New Roman"/>
          <w:sz w:val="24"/>
          <w:szCs w:val="20"/>
        </w:rPr>
        <w:t>Рис</w:t>
      </w:r>
      <w:r w:rsidR="005D4B1C" w:rsidRPr="006D5412">
        <w:rPr>
          <w:rFonts w:ascii="Times New Roman" w:hAnsi="Times New Roman"/>
          <w:sz w:val="24"/>
          <w:szCs w:val="20"/>
        </w:rPr>
        <w:t xml:space="preserve">. </w:t>
      </w:r>
      <w:r w:rsidR="00107649" w:rsidRPr="006D5412">
        <w:rPr>
          <w:rFonts w:ascii="Times New Roman" w:hAnsi="Times New Roman"/>
          <w:sz w:val="24"/>
          <w:szCs w:val="20"/>
        </w:rPr>
        <w:t>5</w:t>
      </w:r>
      <w:r w:rsidRPr="006D5412">
        <w:rPr>
          <w:rFonts w:ascii="Times New Roman" w:hAnsi="Times New Roman"/>
          <w:sz w:val="24"/>
          <w:szCs w:val="20"/>
        </w:rPr>
        <w:t xml:space="preserve"> Применение плетёных преформ при изготовлении </w:t>
      </w:r>
      <w:r w:rsidRPr="006D5412">
        <w:rPr>
          <w:rFonts w:ascii="Times New Roman" w:hAnsi="Times New Roman"/>
          <w:sz w:val="24"/>
          <w:szCs w:val="20"/>
          <w:u w:val="single" w:color="FFFFFF"/>
        </w:rPr>
        <w:t>фюзеляжа ракет (компания Fiber Innovations)</w:t>
      </w:r>
      <w:r w:rsidRPr="006D5412">
        <w:rPr>
          <w:rFonts w:ascii="Times New Roman" w:hAnsi="Times New Roman"/>
          <w:sz w:val="24"/>
          <w:szCs w:val="20"/>
        </w:rPr>
        <w:t>.</w:t>
      </w:r>
    </w:p>
    <w:p w:rsidR="00BC75B1" w:rsidRPr="006D5412" w:rsidRDefault="00BC75B1" w:rsidP="006D5412">
      <w:pPr>
        <w:spacing w:after="0"/>
        <w:jc w:val="center"/>
        <w:rPr>
          <w:rFonts w:ascii="Times New Roman" w:hAnsi="Times New Roman"/>
          <w:color w:val="1F497D"/>
          <w:sz w:val="32"/>
          <w:szCs w:val="24"/>
        </w:rPr>
      </w:pPr>
    </w:p>
    <w:p w:rsidR="006C0852" w:rsidRPr="006D5412" w:rsidRDefault="006C0852" w:rsidP="006D5412">
      <w:pPr>
        <w:spacing w:after="0" w:line="360" w:lineRule="auto"/>
        <w:ind w:firstLine="567"/>
        <w:jc w:val="both"/>
        <w:rPr>
          <w:rFonts w:ascii="Times New Roman" w:hAnsi="Times New Roman"/>
          <w:noProof/>
          <w:sz w:val="28"/>
          <w:szCs w:val="24"/>
        </w:rPr>
      </w:pPr>
      <w:r w:rsidRPr="006D5412">
        <w:rPr>
          <w:rFonts w:ascii="Times New Roman" w:hAnsi="Times New Roman"/>
          <w:sz w:val="28"/>
          <w:szCs w:val="24"/>
        </w:rPr>
        <w:t>Несмотря на видимые преимущества, в нашей стране</w:t>
      </w:r>
      <w:r w:rsidRPr="006D5412">
        <w:rPr>
          <w:rFonts w:ascii="Times New Roman" w:hAnsi="Times New Roman"/>
          <w:noProof/>
          <w:sz w:val="28"/>
          <w:szCs w:val="24"/>
        </w:rPr>
        <w:t xml:space="preserve"> технологии безавтоклавного изготовления ПКМ </w:t>
      </w:r>
      <w:r w:rsidRPr="006D5412">
        <w:rPr>
          <w:rFonts w:ascii="Times New Roman" w:hAnsi="Times New Roman"/>
          <w:sz w:val="28"/>
          <w:szCs w:val="24"/>
        </w:rPr>
        <w:t>с применением плетёных преформ только развивается и широкого</w:t>
      </w:r>
      <w:r w:rsidRPr="006D5412">
        <w:rPr>
          <w:rFonts w:ascii="Times New Roman" w:hAnsi="Times New Roman"/>
          <w:noProof/>
          <w:sz w:val="28"/>
          <w:szCs w:val="24"/>
        </w:rPr>
        <w:t xml:space="preserve"> развития в настоящее времени не получили. Ряд попыток освоения этой технологии в последние годы привёл к изготовления ряда опытных образцов, таких как трубчатые элементы рам, элементы конструкций космических абсерваторий и спутников, валы привода, арочные элементы мостов и строительные шпунты (рис. 6).</w:t>
      </w:r>
    </w:p>
    <w:p w:rsidR="006C0852" w:rsidRPr="00B240D9" w:rsidRDefault="00CE7DE4" w:rsidP="0073276D">
      <w:pPr>
        <w:spacing w:after="0"/>
        <w:jc w:val="center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959860" cy="1645920"/>
            <wp:effectExtent l="0" t="0" r="2540" b="0"/>
            <wp:docPr id="7" name="Рисунок 7" descr="P1050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105012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3229" b="128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860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154555" cy="1645920"/>
            <wp:effectExtent l="0" t="0" r="0" b="0"/>
            <wp:docPr id="8" name="Рисунок 8" descr="DSC04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SC0432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3714" r="9225" b="35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4555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0852" w:rsidRPr="006D5412" w:rsidRDefault="006C0852" w:rsidP="006D5412">
      <w:pPr>
        <w:spacing w:after="0"/>
        <w:jc w:val="center"/>
        <w:rPr>
          <w:rFonts w:ascii="Times New Roman" w:hAnsi="Times New Roman"/>
          <w:noProof/>
          <w:sz w:val="24"/>
          <w:szCs w:val="24"/>
        </w:rPr>
      </w:pPr>
      <w:r w:rsidRPr="006D5412">
        <w:rPr>
          <w:rFonts w:ascii="Times New Roman" w:hAnsi="Times New Roman"/>
          <w:noProof/>
          <w:sz w:val="24"/>
          <w:szCs w:val="24"/>
        </w:rPr>
        <w:t>Рис. 6 Образцы изделий с плетеной армирющей основой изготовленных в КНИТУ-КАИ (Россия).</w:t>
      </w:r>
    </w:p>
    <w:p w:rsidR="006C0852" w:rsidRPr="006C0852" w:rsidRDefault="006C0852" w:rsidP="00154EDB">
      <w:pPr>
        <w:spacing w:after="0"/>
        <w:ind w:firstLine="567"/>
        <w:jc w:val="both"/>
        <w:rPr>
          <w:rFonts w:ascii="Times New Roman" w:hAnsi="Times New Roman"/>
          <w:noProof/>
          <w:sz w:val="24"/>
          <w:szCs w:val="24"/>
        </w:rPr>
      </w:pPr>
    </w:p>
    <w:p w:rsidR="00154EDB" w:rsidRPr="006D5412" w:rsidRDefault="00154EDB" w:rsidP="006D5412">
      <w:pPr>
        <w:spacing w:after="0" w:line="360" w:lineRule="auto"/>
        <w:ind w:firstLine="567"/>
        <w:jc w:val="both"/>
        <w:rPr>
          <w:rFonts w:ascii="Times New Roman" w:hAnsi="Times New Roman"/>
          <w:color w:val="1F497D"/>
          <w:sz w:val="28"/>
          <w:szCs w:val="24"/>
        </w:rPr>
      </w:pPr>
      <w:r w:rsidRPr="006D5412">
        <w:rPr>
          <w:rFonts w:ascii="Times New Roman" w:hAnsi="Times New Roman"/>
          <w:sz w:val="28"/>
          <w:szCs w:val="24"/>
        </w:rPr>
        <w:t>Таким образом, технология плетения позволяет получать за одну операцию преформы для изделий с заданными параметрами (длина, ширина, толщина); изготавливать материалы с разнообразными геометрическими формами и стабильностью размеров; производить плетёные преформы или ткани практически неограниченной длины из разнообразного волокна, с заданным углом армиро</w:t>
      </w:r>
      <w:r w:rsidRPr="006D5412">
        <w:rPr>
          <w:rFonts w:ascii="Times New Roman" w:hAnsi="Times New Roman"/>
          <w:sz w:val="28"/>
          <w:szCs w:val="24"/>
        </w:rPr>
        <w:softHyphen/>
        <w:t>вания и возможностью укладки нити в «нулевом» направлении и многое другое.</w:t>
      </w:r>
    </w:p>
    <w:p w:rsidR="006C0852" w:rsidRPr="006D5412" w:rsidRDefault="006C0852" w:rsidP="006D5412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4"/>
        </w:rPr>
      </w:pPr>
    </w:p>
    <w:p w:rsidR="00D83951" w:rsidRPr="006D5412" w:rsidRDefault="0084416C" w:rsidP="006D5412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4"/>
        </w:rPr>
      </w:pPr>
      <w:r w:rsidRPr="006D5412">
        <w:rPr>
          <w:rFonts w:ascii="Times New Roman" w:hAnsi="Times New Roman"/>
          <w:sz w:val="28"/>
          <w:szCs w:val="24"/>
        </w:rPr>
        <w:t xml:space="preserve">Потенциал возможностей </w:t>
      </w:r>
      <w:r w:rsidR="00022D1A" w:rsidRPr="006D5412">
        <w:rPr>
          <w:rFonts w:ascii="Times New Roman" w:hAnsi="Times New Roman"/>
          <w:sz w:val="28"/>
          <w:szCs w:val="24"/>
        </w:rPr>
        <w:t xml:space="preserve">второй технологии изготовления объёмных преформ - </w:t>
      </w:r>
      <w:r w:rsidRPr="006D5412">
        <w:rPr>
          <w:rFonts w:ascii="Times New Roman" w:hAnsi="Times New Roman"/>
          <w:sz w:val="28"/>
          <w:szCs w:val="24"/>
        </w:rPr>
        <w:t>технического ткачества для производства армиру</w:t>
      </w:r>
      <w:r w:rsidR="0007234F" w:rsidRPr="006D5412">
        <w:rPr>
          <w:rFonts w:ascii="Times New Roman" w:hAnsi="Times New Roman"/>
          <w:sz w:val="28"/>
          <w:szCs w:val="24"/>
        </w:rPr>
        <w:t xml:space="preserve">ющих структур ПКМ </w:t>
      </w:r>
      <w:r w:rsidR="0043438E" w:rsidRPr="006D5412">
        <w:rPr>
          <w:rFonts w:ascii="Times New Roman" w:hAnsi="Times New Roman"/>
          <w:sz w:val="28"/>
          <w:szCs w:val="24"/>
        </w:rPr>
        <w:t xml:space="preserve">в РФ </w:t>
      </w:r>
      <w:r w:rsidR="0007234F" w:rsidRPr="006D5412">
        <w:rPr>
          <w:rFonts w:ascii="Times New Roman" w:hAnsi="Times New Roman"/>
          <w:sz w:val="28"/>
          <w:szCs w:val="24"/>
        </w:rPr>
        <w:t>пока ещё мало известен и</w:t>
      </w:r>
      <w:r w:rsidR="004606D6" w:rsidRPr="006D5412">
        <w:rPr>
          <w:rFonts w:ascii="Times New Roman" w:hAnsi="Times New Roman"/>
          <w:sz w:val="28"/>
          <w:szCs w:val="24"/>
        </w:rPr>
        <w:t>,</w:t>
      </w:r>
      <w:r w:rsidR="0007234F" w:rsidRPr="006D5412">
        <w:rPr>
          <w:rFonts w:ascii="Times New Roman" w:hAnsi="Times New Roman"/>
          <w:sz w:val="28"/>
          <w:szCs w:val="24"/>
        </w:rPr>
        <w:t xml:space="preserve"> </w:t>
      </w:r>
      <w:r w:rsidR="00022D1A" w:rsidRPr="006D5412">
        <w:rPr>
          <w:rFonts w:ascii="Times New Roman" w:hAnsi="Times New Roman"/>
          <w:sz w:val="28"/>
          <w:szCs w:val="24"/>
        </w:rPr>
        <w:t>к сожалению</w:t>
      </w:r>
      <w:r w:rsidR="004606D6" w:rsidRPr="006D5412">
        <w:rPr>
          <w:rFonts w:ascii="Times New Roman" w:hAnsi="Times New Roman"/>
          <w:sz w:val="28"/>
          <w:szCs w:val="24"/>
        </w:rPr>
        <w:t>,</w:t>
      </w:r>
      <w:r w:rsidR="00022D1A" w:rsidRPr="006D5412">
        <w:rPr>
          <w:rFonts w:ascii="Times New Roman" w:hAnsi="Times New Roman"/>
          <w:sz w:val="28"/>
          <w:szCs w:val="24"/>
        </w:rPr>
        <w:t xml:space="preserve"> </w:t>
      </w:r>
      <w:r w:rsidR="0007234F" w:rsidRPr="006D5412">
        <w:rPr>
          <w:rFonts w:ascii="Times New Roman" w:hAnsi="Times New Roman"/>
          <w:sz w:val="28"/>
          <w:szCs w:val="24"/>
        </w:rPr>
        <w:t>мало востребован</w:t>
      </w:r>
      <w:r w:rsidR="004606D6" w:rsidRPr="006D5412">
        <w:rPr>
          <w:rFonts w:ascii="Times New Roman" w:hAnsi="Times New Roman"/>
          <w:sz w:val="28"/>
          <w:szCs w:val="24"/>
        </w:rPr>
        <w:t>.</w:t>
      </w:r>
      <w:r w:rsidRPr="006D5412">
        <w:rPr>
          <w:rFonts w:ascii="Times New Roman" w:hAnsi="Times New Roman"/>
          <w:sz w:val="28"/>
          <w:szCs w:val="24"/>
        </w:rPr>
        <w:t xml:space="preserve"> </w:t>
      </w:r>
      <w:r w:rsidR="004606D6" w:rsidRPr="006D5412">
        <w:rPr>
          <w:rFonts w:ascii="Times New Roman" w:hAnsi="Times New Roman"/>
          <w:sz w:val="28"/>
          <w:szCs w:val="24"/>
        </w:rPr>
        <w:t>О</w:t>
      </w:r>
      <w:r w:rsidRPr="006D5412">
        <w:rPr>
          <w:rFonts w:ascii="Times New Roman" w:hAnsi="Times New Roman"/>
          <w:sz w:val="28"/>
          <w:szCs w:val="24"/>
        </w:rPr>
        <w:t xml:space="preserve">дной из причин этого является утрата многих связей </w:t>
      </w:r>
      <w:r w:rsidR="00360B5A" w:rsidRPr="006D5412">
        <w:rPr>
          <w:rFonts w:ascii="Times New Roman" w:hAnsi="Times New Roman"/>
          <w:sz w:val="28"/>
          <w:szCs w:val="24"/>
        </w:rPr>
        <w:t>в</w:t>
      </w:r>
      <w:r w:rsidR="003604EB" w:rsidRPr="006D5412">
        <w:rPr>
          <w:rFonts w:ascii="Times New Roman" w:hAnsi="Times New Roman"/>
          <w:sz w:val="28"/>
          <w:szCs w:val="24"/>
        </w:rPr>
        <w:t xml:space="preserve"> нашем</w:t>
      </w:r>
      <w:r w:rsidRPr="006D5412">
        <w:rPr>
          <w:rFonts w:ascii="Times New Roman" w:hAnsi="Times New Roman"/>
          <w:sz w:val="28"/>
          <w:szCs w:val="24"/>
        </w:rPr>
        <w:t xml:space="preserve"> </w:t>
      </w:r>
      <w:r w:rsidR="00360B5A" w:rsidRPr="006D5412">
        <w:rPr>
          <w:rFonts w:ascii="Times New Roman" w:hAnsi="Times New Roman"/>
          <w:sz w:val="28"/>
          <w:szCs w:val="24"/>
        </w:rPr>
        <w:t>научном сообществе</w:t>
      </w:r>
      <w:r w:rsidRPr="006D5412">
        <w:rPr>
          <w:rFonts w:ascii="Times New Roman" w:hAnsi="Times New Roman"/>
          <w:sz w:val="28"/>
          <w:szCs w:val="24"/>
        </w:rPr>
        <w:t xml:space="preserve"> во времена “перестройки” 90-х годов.</w:t>
      </w:r>
      <w:r w:rsidR="009F4F1B" w:rsidRPr="006D5412">
        <w:rPr>
          <w:rFonts w:ascii="Times New Roman" w:hAnsi="Times New Roman"/>
          <w:sz w:val="28"/>
          <w:szCs w:val="24"/>
        </w:rPr>
        <w:t xml:space="preserve"> Сложность технологии и необходимость специального нестандартного оборудования не позволяют пока сделать технологию изготовления тканых объёмно-армирующих преформ массовой и легкодоступной. </w:t>
      </w:r>
      <w:r w:rsidR="00D83951" w:rsidRPr="006D5412">
        <w:rPr>
          <w:rFonts w:ascii="Times New Roman" w:hAnsi="Times New Roman"/>
          <w:sz w:val="28"/>
          <w:szCs w:val="24"/>
        </w:rPr>
        <w:t xml:space="preserve">На Западе исследования в области </w:t>
      </w:r>
      <w:r w:rsidR="00D83951" w:rsidRPr="006D5412">
        <w:rPr>
          <w:rFonts w:ascii="Times New Roman" w:hAnsi="Times New Roman"/>
          <w:sz w:val="28"/>
          <w:szCs w:val="24"/>
        </w:rPr>
        <w:lastRenderedPageBreak/>
        <w:t xml:space="preserve">проектирования, изготовления и исследования свойств тканых объёмно-армирующих преформ и материалов на их основе ведутся различными фирмами и институтами, такими как </w:t>
      </w:r>
      <w:r w:rsidR="00F345B4" w:rsidRPr="006D5412">
        <w:rPr>
          <w:rFonts w:ascii="Times New Roman" w:hAnsi="Times New Roman"/>
          <w:color w:val="000000"/>
          <w:sz w:val="28"/>
          <w:szCs w:val="24"/>
        </w:rPr>
        <w:t xml:space="preserve">Albany Engineered Composites  (США), </w:t>
      </w:r>
      <w:r w:rsidR="00F345B4" w:rsidRPr="006D5412">
        <w:rPr>
          <w:rFonts w:ascii="Times New Roman" w:hAnsi="Times New Roman"/>
          <w:color w:val="000000"/>
          <w:sz w:val="28"/>
          <w:szCs w:val="24"/>
          <w:lang w:val="en-US"/>
        </w:rPr>
        <w:t>Tomi</w:t>
      </w:r>
      <w:r w:rsidR="00F345B4" w:rsidRPr="006D5412">
        <w:rPr>
          <w:rFonts w:ascii="Times New Roman" w:hAnsi="Times New Roman"/>
          <w:color w:val="000000"/>
          <w:sz w:val="28"/>
          <w:szCs w:val="24"/>
        </w:rPr>
        <w:t>-</w:t>
      </w:r>
      <w:r w:rsidR="00F345B4" w:rsidRPr="006D5412">
        <w:rPr>
          <w:rFonts w:ascii="Times New Roman" w:hAnsi="Times New Roman"/>
          <w:color w:val="000000"/>
          <w:sz w:val="28"/>
          <w:szCs w:val="24"/>
          <w:lang w:val="en-US"/>
        </w:rPr>
        <w:t>Tex</w:t>
      </w:r>
      <w:r w:rsidR="00F345B4" w:rsidRPr="006D5412">
        <w:rPr>
          <w:rFonts w:ascii="Times New Roman" w:hAnsi="Times New Roman"/>
          <w:color w:val="000000"/>
          <w:sz w:val="28"/>
          <w:szCs w:val="24"/>
        </w:rPr>
        <w:t xml:space="preserve"> (Япония), </w:t>
      </w:r>
      <w:r w:rsidR="00F345B4" w:rsidRPr="006D5412">
        <w:rPr>
          <w:rFonts w:ascii="Times New Roman" w:hAnsi="Times New Roman"/>
          <w:color w:val="000000"/>
          <w:sz w:val="28"/>
          <w:szCs w:val="24"/>
          <w:lang w:val="en-US"/>
        </w:rPr>
        <w:t>BPM</w:t>
      </w:r>
      <w:r w:rsidR="00F345B4" w:rsidRPr="006D5412">
        <w:rPr>
          <w:rFonts w:ascii="Times New Roman" w:hAnsi="Times New Roman"/>
          <w:color w:val="000000"/>
          <w:sz w:val="28"/>
          <w:szCs w:val="24"/>
        </w:rPr>
        <w:t xml:space="preserve"> (США), </w:t>
      </w:r>
      <w:r w:rsidR="00F345B4" w:rsidRPr="006D5412">
        <w:rPr>
          <w:rFonts w:ascii="Times New Roman" w:hAnsi="Times New Roman"/>
          <w:color w:val="000000"/>
          <w:sz w:val="28"/>
          <w:szCs w:val="24"/>
          <w:lang w:eastAsia="ru-RU"/>
        </w:rPr>
        <w:t>3TEX (США), 3</w:t>
      </w:r>
      <w:r w:rsidR="00F345B4" w:rsidRPr="006D5412">
        <w:rPr>
          <w:rFonts w:ascii="Times New Roman" w:hAnsi="Times New Roman"/>
          <w:color w:val="000000"/>
          <w:sz w:val="28"/>
          <w:szCs w:val="24"/>
          <w:lang w:val="en-US" w:eastAsia="ru-RU"/>
        </w:rPr>
        <w:t>D</w:t>
      </w:r>
      <w:r w:rsidR="00367171" w:rsidRPr="006D5412">
        <w:rPr>
          <w:rFonts w:ascii="Times New Roman" w:hAnsi="Times New Roman"/>
          <w:color w:val="000000"/>
          <w:sz w:val="28"/>
          <w:szCs w:val="24"/>
          <w:lang w:eastAsia="ru-RU"/>
        </w:rPr>
        <w:t xml:space="preserve"> </w:t>
      </w:r>
      <w:r w:rsidR="00367171" w:rsidRPr="006D5412">
        <w:rPr>
          <w:rFonts w:ascii="Times New Roman" w:hAnsi="Times New Roman"/>
          <w:color w:val="000000"/>
          <w:sz w:val="28"/>
          <w:szCs w:val="24"/>
          <w:lang w:val="en-US" w:eastAsia="ru-RU"/>
        </w:rPr>
        <w:t>W</w:t>
      </w:r>
      <w:r w:rsidR="00F345B4" w:rsidRPr="006D5412">
        <w:rPr>
          <w:rFonts w:ascii="Times New Roman" w:hAnsi="Times New Roman"/>
          <w:color w:val="000000"/>
          <w:sz w:val="28"/>
          <w:szCs w:val="24"/>
          <w:lang w:val="en-US" w:eastAsia="ru-RU"/>
        </w:rPr>
        <w:t>ovens</w:t>
      </w:r>
      <w:r w:rsidR="00F345B4" w:rsidRPr="006D5412">
        <w:rPr>
          <w:rFonts w:ascii="Times New Roman" w:hAnsi="Times New Roman"/>
          <w:color w:val="000000"/>
          <w:sz w:val="28"/>
          <w:szCs w:val="24"/>
          <w:lang w:eastAsia="ru-RU"/>
        </w:rPr>
        <w:t xml:space="preserve"> (Турция</w:t>
      </w:r>
      <w:r w:rsidR="00F345B4" w:rsidRPr="0073276D">
        <w:rPr>
          <w:rFonts w:ascii="Times New Roman" w:hAnsi="Times New Roman"/>
          <w:color w:val="000000"/>
          <w:sz w:val="28"/>
          <w:szCs w:val="24"/>
          <w:lang w:val="en-US" w:eastAsia="ru-RU"/>
        </w:rPr>
        <w:t xml:space="preserve">), </w:t>
      </w:r>
      <w:r w:rsidR="00367171" w:rsidRPr="0073276D">
        <w:rPr>
          <w:rFonts w:ascii="Times New Roman" w:hAnsi="Times New Roman"/>
          <w:color w:val="000000"/>
          <w:sz w:val="28"/>
          <w:szCs w:val="24"/>
          <w:lang w:val="en-US" w:eastAsia="ru-RU"/>
        </w:rPr>
        <w:t>Bally Ri</w:t>
      </w:r>
      <w:r w:rsidR="00F345B4" w:rsidRPr="0073276D">
        <w:rPr>
          <w:rFonts w:ascii="Times New Roman" w:hAnsi="Times New Roman"/>
          <w:color w:val="000000"/>
          <w:sz w:val="28"/>
          <w:szCs w:val="24"/>
          <w:lang w:val="en-US" w:eastAsia="ru-RU"/>
        </w:rPr>
        <w:t xml:space="preserve">bbon </w:t>
      </w:r>
      <w:r w:rsidR="00367171" w:rsidRPr="0073276D">
        <w:rPr>
          <w:rFonts w:ascii="Times New Roman" w:hAnsi="Times New Roman"/>
          <w:color w:val="000000"/>
          <w:sz w:val="28"/>
          <w:szCs w:val="24"/>
          <w:lang w:val="en-US" w:eastAsia="ru-RU"/>
        </w:rPr>
        <w:t>M</w:t>
      </w:r>
      <w:r w:rsidR="00F345B4" w:rsidRPr="0073276D">
        <w:rPr>
          <w:rFonts w:ascii="Times New Roman" w:hAnsi="Times New Roman"/>
          <w:color w:val="000000"/>
          <w:sz w:val="28"/>
          <w:szCs w:val="24"/>
          <w:lang w:val="en-US" w:eastAsia="ru-RU"/>
        </w:rPr>
        <w:t xml:space="preserve">ills (США) , J.H. </w:t>
      </w:r>
      <w:r w:rsidR="00367171" w:rsidRPr="0073276D">
        <w:rPr>
          <w:rFonts w:ascii="Times New Roman" w:hAnsi="Times New Roman"/>
          <w:color w:val="000000"/>
          <w:sz w:val="28"/>
          <w:szCs w:val="24"/>
          <w:lang w:val="en-US" w:eastAsia="ru-RU"/>
        </w:rPr>
        <w:t>V</w:t>
      </w:r>
      <w:r w:rsidR="00F345B4" w:rsidRPr="0073276D">
        <w:rPr>
          <w:rFonts w:ascii="Times New Roman" w:hAnsi="Times New Roman"/>
          <w:color w:val="000000"/>
          <w:sz w:val="28"/>
          <w:szCs w:val="24"/>
          <w:lang w:val="en-US" w:eastAsia="ru-RU"/>
        </w:rPr>
        <w:t>om Baur Sohn GmbH &amp; Co. KG (Германия)</w:t>
      </w:r>
      <w:r w:rsidR="0073276D">
        <w:rPr>
          <w:rFonts w:ascii="Times New Roman" w:hAnsi="Times New Roman"/>
          <w:color w:val="000000"/>
          <w:sz w:val="28"/>
          <w:szCs w:val="24"/>
          <w:lang w:eastAsia="ru-RU"/>
        </w:rPr>
        <w:t xml:space="preserve">, </w:t>
      </w:r>
      <w:r w:rsidR="00AB0BD4" w:rsidRPr="0073276D">
        <w:rPr>
          <w:rFonts w:ascii="Times New Roman" w:hAnsi="Times New Roman"/>
          <w:color w:val="000000"/>
          <w:sz w:val="28"/>
          <w:szCs w:val="24"/>
          <w:lang w:val="en-US" w:eastAsia="ru-RU"/>
        </w:rPr>
        <w:t>рис.</w:t>
      </w:r>
      <w:r w:rsidR="00AB0BD4" w:rsidRPr="006D5412">
        <w:rPr>
          <w:rFonts w:ascii="Times New Roman" w:hAnsi="Times New Roman"/>
          <w:sz w:val="28"/>
          <w:szCs w:val="24"/>
        </w:rPr>
        <w:t xml:space="preserve"> 7</w:t>
      </w:r>
      <w:r w:rsidR="00D83951" w:rsidRPr="006D5412">
        <w:rPr>
          <w:rFonts w:ascii="Times New Roman" w:hAnsi="Times New Roman"/>
          <w:sz w:val="28"/>
          <w:szCs w:val="24"/>
        </w:rPr>
        <w:t xml:space="preserve">. </w:t>
      </w:r>
    </w:p>
    <w:p w:rsidR="00D83951" w:rsidRDefault="00D83951" w:rsidP="00CA0FF4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D83951" w:rsidRDefault="00CE7DE4" w:rsidP="006D5412">
      <w:pPr>
        <w:spacing w:after="0"/>
        <w:ind w:firstLine="567"/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3864610" cy="1526540"/>
            <wp:effectExtent l="0" t="0" r="2540" b="0"/>
            <wp:docPr id="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4610" cy="152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3951" w:rsidRPr="006D5412" w:rsidRDefault="00D83951" w:rsidP="006D5412">
      <w:pPr>
        <w:spacing w:line="360" w:lineRule="auto"/>
        <w:jc w:val="center"/>
        <w:rPr>
          <w:rFonts w:ascii="Times New Roman" w:hAnsi="Times New Roman"/>
          <w:sz w:val="24"/>
          <w:szCs w:val="20"/>
        </w:rPr>
      </w:pPr>
      <w:r w:rsidRPr="006D5412">
        <w:rPr>
          <w:rFonts w:ascii="Times New Roman" w:hAnsi="Times New Roman"/>
          <w:sz w:val="24"/>
          <w:szCs w:val="20"/>
        </w:rPr>
        <w:t xml:space="preserve">Рис. </w:t>
      </w:r>
      <w:r w:rsidR="00AB0BD4" w:rsidRPr="006D5412">
        <w:rPr>
          <w:rFonts w:ascii="Times New Roman" w:hAnsi="Times New Roman"/>
          <w:sz w:val="24"/>
          <w:szCs w:val="20"/>
        </w:rPr>
        <w:t>7</w:t>
      </w:r>
      <w:r w:rsidRPr="006D5412">
        <w:rPr>
          <w:rFonts w:ascii="Times New Roman" w:hAnsi="Times New Roman"/>
          <w:sz w:val="24"/>
          <w:szCs w:val="20"/>
        </w:rPr>
        <w:t xml:space="preserve">  Текстильная объёмно-армирующая преформа и образец изделия на её основе (Albany Engineered Composites, США).</w:t>
      </w:r>
    </w:p>
    <w:p w:rsidR="006D5412" w:rsidRDefault="006D5412" w:rsidP="00D83951">
      <w:pPr>
        <w:spacing w:after="0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</w:p>
    <w:p w:rsidR="00C02B4D" w:rsidRPr="006D5412" w:rsidRDefault="00003896" w:rsidP="006D5412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4"/>
        </w:rPr>
      </w:pPr>
      <w:r w:rsidRPr="006D5412">
        <w:rPr>
          <w:rFonts w:ascii="Times New Roman" w:hAnsi="Times New Roman"/>
          <w:sz w:val="28"/>
          <w:szCs w:val="24"/>
        </w:rPr>
        <w:t xml:space="preserve">В отличие от </w:t>
      </w:r>
      <w:r w:rsidR="004606D6" w:rsidRPr="006D5412">
        <w:rPr>
          <w:rFonts w:ascii="Times New Roman" w:hAnsi="Times New Roman"/>
          <w:sz w:val="28"/>
          <w:szCs w:val="24"/>
        </w:rPr>
        <w:t xml:space="preserve">плетёных </w:t>
      </w:r>
      <w:r w:rsidRPr="006D5412">
        <w:rPr>
          <w:rFonts w:ascii="Times New Roman" w:hAnsi="Times New Roman"/>
          <w:sz w:val="28"/>
          <w:szCs w:val="24"/>
        </w:rPr>
        <w:t xml:space="preserve">объёмных </w:t>
      </w:r>
      <w:r w:rsidR="002512B7" w:rsidRPr="006D5412">
        <w:rPr>
          <w:rFonts w:ascii="Times New Roman" w:hAnsi="Times New Roman"/>
          <w:sz w:val="28"/>
          <w:szCs w:val="24"/>
        </w:rPr>
        <w:t>преформ</w:t>
      </w:r>
      <w:r w:rsidRPr="006D5412">
        <w:rPr>
          <w:rFonts w:ascii="Times New Roman" w:hAnsi="Times New Roman"/>
          <w:sz w:val="28"/>
          <w:szCs w:val="24"/>
        </w:rPr>
        <w:t xml:space="preserve">, </w:t>
      </w:r>
      <w:r w:rsidR="002512B7" w:rsidRPr="006D5412">
        <w:rPr>
          <w:rFonts w:ascii="Times New Roman" w:hAnsi="Times New Roman"/>
          <w:sz w:val="28"/>
          <w:szCs w:val="24"/>
        </w:rPr>
        <w:t xml:space="preserve">которые представляют собой многослойную структуру, изготовление преформ </w:t>
      </w:r>
      <w:r w:rsidR="004606D6" w:rsidRPr="006D5412">
        <w:rPr>
          <w:rFonts w:ascii="Times New Roman" w:hAnsi="Times New Roman"/>
          <w:sz w:val="28"/>
          <w:szCs w:val="24"/>
        </w:rPr>
        <w:t xml:space="preserve">методом </w:t>
      </w:r>
      <w:r w:rsidRPr="006D5412">
        <w:rPr>
          <w:rFonts w:ascii="Times New Roman" w:hAnsi="Times New Roman"/>
          <w:sz w:val="28"/>
          <w:szCs w:val="24"/>
        </w:rPr>
        <w:t>ткачеств</w:t>
      </w:r>
      <w:r w:rsidR="004606D6" w:rsidRPr="006D5412">
        <w:rPr>
          <w:rFonts w:ascii="Times New Roman" w:hAnsi="Times New Roman"/>
          <w:sz w:val="28"/>
          <w:szCs w:val="24"/>
        </w:rPr>
        <w:t>а</w:t>
      </w:r>
      <w:r w:rsidRPr="006D5412">
        <w:rPr>
          <w:rFonts w:ascii="Times New Roman" w:hAnsi="Times New Roman"/>
          <w:sz w:val="28"/>
          <w:szCs w:val="24"/>
        </w:rPr>
        <w:t xml:space="preserve"> </w:t>
      </w:r>
      <w:r w:rsidR="002512B7" w:rsidRPr="006D5412">
        <w:rPr>
          <w:rFonts w:ascii="Times New Roman" w:hAnsi="Times New Roman"/>
          <w:sz w:val="28"/>
          <w:szCs w:val="24"/>
        </w:rPr>
        <w:t>позволяет</w:t>
      </w:r>
      <w:r w:rsidRPr="006D5412">
        <w:rPr>
          <w:rFonts w:ascii="Times New Roman" w:hAnsi="Times New Roman"/>
          <w:sz w:val="28"/>
          <w:szCs w:val="24"/>
        </w:rPr>
        <w:t xml:space="preserve"> </w:t>
      </w:r>
      <w:r w:rsidR="004606D6" w:rsidRPr="006D5412">
        <w:rPr>
          <w:rFonts w:ascii="Times New Roman" w:hAnsi="Times New Roman"/>
          <w:sz w:val="28"/>
          <w:szCs w:val="24"/>
        </w:rPr>
        <w:t xml:space="preserve">создавать </w:t>
      </w:r>
      <w:r w:rsidR="002512B7" w:rsidRPr="006D5412">
        <w:rPr>
          <w:rFonts w:ascii="Times New Roman" w:hAnsi="Times New Roman"/>
          <w:sz w:val="28"/>
          <w:szCs w:val="24"/>
        </w:rPr>
        <w:t xml:space="preserve">реальную </w:t>
      </w:r>
      <w:r w:rsidR="00C02B4D" w:rsidRPr="006D5412">
        <w:rPr>
          <w:rFonts w:ascii="Times New Roman" w:hAnsi="Times New Roman"/>
          <w:sz w:val="28"/>
          <w:szCs w:val="24"/>
        </w:rPr>
        <w:t>трёхмерную</w:t>
      </w:r>
      <w:r w:rsidR="002512B7" w:rsidRPr="006D5412">
        <w:rPr>
          <w:rFonts w:ascii="Times New Roman" w:hAnsi="Times New Roman"/>
          <w:sz w:val="28"/>
          <w:szCs w:val="24"/>
        </w:rPr>
        <w:t xml:space="preserve"> структуру. </w:t>
      </w:r>
      <w:r w:rsidR="00EC1A17" w:rsidRPr="006D5412">
        <w:rPr>
          <w:rFonts w:ascii="Times New Roman" w:hAnsi="Times New Roman"/>
          <w:sz w:val="28"/>
          <w:szCs w:val="24"/>
        </w:rPr>
        <w:t>Здесь два или более набора нитей (основа и уток) переплетаются между собой</w:t>
      </w:r>
      <w:r w:rsidR="00AB0BD4" w:rsidRPr="006D5412">
        <w:rPr>
          <w:rFonts w:ascii="Times New Roman" w:hAnsi="Times New Roman"/>
          <w:sz w:val="28"/>
          <w:szCs w:val="24"/>
        </w:rPr>
        <w:t>,</w:t>
      </w:r>
      <w:r w:rsidR="00EC1A17" w:rsidRPr="006D5412">
        <w:rPr>
          <w:rFonts w:ascii="Times New Roman" w:hAnsi="Times New Roman"/>
          <w:sz w:val="28"/>
          <w:szCs w:val="24"/>
        </w:rPr>
        <w:t xml:space="preserve"> образуя ткань. Образование третье</w:t>
      </w:r>
      <w:r w:rsidR="00C02B4D" w:rsidRPr="006D5412">
        <w:rPr>
          <w:rFonts w:ascii="Times New Roman" w:hAnsi="Times New Roman"/>
          <w:sz w:val="28"/>
          <w:szCs w:val="24"/>
        </w:rPr>
        <w:t>й</w:t>
      </w:r>
      <w:r w:rsidR="00EC1A17" w:rsidRPr="006D5412">
        <w:rPr>
          <w:rFonts w:ascii="Times New Roman" w:hAnsi="Times New Roman"/>
          <w:sz w:val="28"/>
          <w:szCs w:val="24"/>
        </w:rPr>
        <w:t xml:space="preserve"> </w:t>
      </w:r>
      <w:r w:rsidR="00C02B4D" w:rsidRPr="006D5412">
        <w:rPr>
          <w:rFonts w:ascii="Times New Roman" w:hAnsi="Times New Roman"/>
          <w:sz w:val="28"/>
          <w:szCs w:val="24"/>
        </w:rPr>
        <w:t>оси</w:t>
      </w:r>
      <w:r w:rsidR="00EC1A17" w:rsidRPr="006D5412">
        <w:rPr>
          <w:rFonts w:ascii="Times New Roman" w:hAnsi="Times New Roman"/>
          <w:sz w:val="28"/>
          <w:szCs w:val="24"/>
        </w:rPr>
        <w:t xml:space="preserve"> осуществляется подачей дополнительных нитей основы и утка в</w:t>
      </w:r>
      <w:r w:rsidR="00C02B4D" w:rsidRPr="006D5412">
        <w:rPr>
          <w:rFonts w:ascii="Times New Roman" w:hAnsi="Times New Roman"/>
          <w:sz w:val="28"/>
          <w:szCs w:val="24"/>
        </w:rPr>
        <w:t xml:space="preserve"> </w:t>
      </w:r>
      <w:r w:rsidR="00EC1A17" w:rsidRPr="006D5412">
        <w:rPr>
          <w:rFonts w:ascii="Times New Roman" w:hAnsi="Times New Roman"/>
          <w:sz w:val="28"/>
          <w:szCs w:val="24"/>
        </w:rPr>
        <w:t xml:space="preserve"> направлении приращения толщины</w:t>
      </w:r>
      <w:r w:rsidR="00921A7E" w:rsidRPr="006D5412">
        <w:rPr>
          <w:rFonts w:ascii="Times New Roman" w:hAnsi="Times New Roman"/>
          <w:sz w:val="28"/>
          <w:szCs w:val="24"/>
        </w:rPr>
        <w:t xml:space="preserve"> (рис. 8</w:t>
      </w:r>
      <w:r w:rsidR="00D83951" w:rsidRPr="006D5412">
        <w:rPr>
          <w:rFonts w:ascii="Times New Roman" w:hAnsi="Times New Roman"/>
          <w:sz w:val="28"/>
          <w:szCs w:val="24"/>
        </w:rPr>
        <w:t>)</w:t>
      </w:r>
      <w:r w:rsidR="001C24CA" w:rsidRPr="006D5412">
        <w:rPr>
          <w:rFonts w:ascii="Times New Roman" w:hAnsi="Times New Roman"/>
          <w:sz w:val="28"/>
          <w:szCs w:val="24"/>
        </w:rPr>
        <w:t xml:space="preserve"> [</w:t>
      </w:r>
      <w:r w:rsidR="00290B45" w:rsidRPr="006D5412">
        <w:rPr>
          <w:rFonts w:ascii="Times New Roman" w:hAnsi="Times New Roman"/>
          <w:sz w:val="28"/>
          <w:szCs w:val="24"/>
        </w:rPr>
        <w:t>6,7</w:t>
      </w:r>
      <w:r w:rsidR="001C24CA" w:rsidRPr="006D5412">
        <w:rPr>
          <w:rFonts w:ascii="Times New Roman" w:hAnsi="Times New Roman"/>
          <w:sz w:val="28"/>
          <w:szCs w:val="24"/>
        </w:rPr>
        <w:t>]</w:t>
      </w:r>
      <w:r w:rsidR="00D83951" w:rsidRPr="006D5412">
        <w:rPr>
          <w:rFonts w:ascii="Times New Roman" w:hAnsi="Times New Roman"/>
          <w:sz w:val="28"/>
          <w:szCs w:val="24"/>
        </w:rPr>
        <w:t>.</w:t>
      </w:r>
      <w:r w:rsidR="00C02B4D" w:rsidRPr="006D5412">
        <w:rPr>
          <w:rFonts w:ascii="Times New Roman" w:hAnsi="Times New Roman"/>
          <w:sz w:val="28"/>
          <w:szCs w:val="24"/>
        </w:rPr>
        <w:t xml:space="preserve"> </w:t>
      </w:r>
    </w:p>
    <w:p w:rsidR="00D83951" w:rsidRPr="00D83951" w:rsidRDefault="00D83951" w:rsidP="00D83951">
      <w:pPr>
        <w:spacing w:after="0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</w:p>
    <w:p w:rsidR="00C02B4D" w:rsidRPr="00F1767E" w:rsidRDefault="00CE7DE4" w:rsidP="0073276D">
      <w:pPr>
        <w:keepNext/>
        <w:spacing w:after="0" w:line="22" w:lineRule="atLeast"/>
        <w:contextualSpacing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934335" cy="1614170"/>
            <wp:effectExtent l="0" t="0" r="0" b="5080"/>
            <wp:docPr id="10" name="Рисунок 179" descr="Схема 3D-ткачества с дополнительными нитями основ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9" descr="Схема 3D-ткачества с дополнительными нитями основы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335" cy="161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767330" cy="1423035"/>
            <wp:effectExtent l="0" t="0" r="0" b="571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680" t="5347" r="3340" b="114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330" cy="1423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2B4D" w:rsidRPr="006D5412" w:rsidRDefault="00C02B4D" w:rsidP="006D5412">
      <w:pPr>
        <w:spacing w:after="0" w:line="360" w:lineRule="auto"/>
        <w:contextualSpacing/>
        <w:jc w:val="center"/>
        <w:rPr>
          <w:rFonts w:ascii="Times New Roman" w:hAnsi="Times New Roman"/>
          <w:sz w:val="24"/>
          <w:szCs w:val="20"/>
        </w:rPr>
      </w:pPr>
      <w:r w:rsidRPr="006D5412">
        <w:rPr>
          <w:rFonts w:ascii="Times New Roman" w:hAnsi="Times New Roman"/>
          <w:noProof/>
          <w:sz w:val="24"/>
          <w:szCs w:val="20"/>
          <w:lang w:eastAsia="ru-RU"/>
        </w:rPr>
        <w:t>Рис</w:t>
      </w:r>
      <w:r w:rsidR="005D4B1C" w:rsidRPr="006D5412">
        <w:rPr>
          <w:rFonts w:ascii="Times New Roman" w:hAnsi="Times New Roman"/>
          <w:noProof/>
          <w:sz w:val="24"/>
          <w:szCs w:val="20"/>
          <w:lang w:eastAsia="ru-RU"/>
        </w:rPr>
        <w:t>.</w:t>
      </w:r>
      <w:r w:rsidRPr="006D5412">
        <w:rPr>
          <w:rFonts w:ascii="Times New Roman" w:hAnsi="Times New Roman"/>
          <w:noProof/>
          <w:sz w:val="24"/>
          <w:szCs w:val="20"/>
          <w:lang w:eastAsia="ru-RU"/>
        </w:rPr>
        <w:t xml:space="preserve"> </w:t>
      </w:r>
      <w:r w:rsidR="00206D25" w:rsidRPr="006D5412">
        <w:rPr>
          <w:rFonts w:ascii="Times New Roman" w:hAnsi="Times New Roman"/>
          <w:noProof/>
          <w:sz w:val="24"/>
          <w:szCs w:val="20"/>
          <w:lang w:eastAsia="ru-RU"/>
        </w:rPr>
        <w:t>8</w:t>
      </w:r>
      <w:r w:rsidRPr="006D5412">
        <w:rPr>
          <w:rFonts w:ascii="Times New Roman" w:hAnsi="Times New Roman"/>
          <w:noProof/>
          <w:sz w:val="24"/>
          <w:szCs w:val="20"/>
          <w:lang w:eastAsia="ru-RU"/>
        </w:rPr>
        <w:t xml:space="preserve"> –</w:t>
      </w:r>
      <w:r w:rsidRPr="006D5412">
        <w:rPr>
          <w:noProof/>
          <w:sz w:val="24"/>
          <w:szCs w:val="20"/>
          <w:lang w:eastAsia="ru-RU"/>
        </w:rPr>
        <w:t xml:space="preserve"> </w:t>
      </w:r>
      <w:r w:rsidRPr="006D5412">
        <w:rPr>
          <w:rFonts w:ascii="Times New Roman" w:hAnsi="Times New Roman"/>
          <w:sz w:val="24"/>
          <w:szCs w:val="20"/>
        </w:rPr>
        <w:t>Схема трёхмерного ткачества</w:t>
      </w:r>
      <w:r w:rsidR="005D4B1C" w:rsidRPr="006D5412">
        <w:rPr>
          <w:rFonts w:ascii="Times New Roman" w:hAnsi="Times New Roman"/>
          <w:sz w:val="24"/>
          <w:szCs w:val="20"/>
        </w:rPr>
        <w:t xml:space="preserve"> и структура ПКМ на основе тканой преформы (</w:t>
      </w:r>
      <w:r w:rsidR="00813022" w:rsidRPr="006D5412">
        <w:rPr>
          <w:rFonts w:ascii="Times New Roman" w:hAnsi="Times New Roman"/>
          <w:sz w:val="24"/>
          <w:szCs w:val="20"/>
          <w:lang w:val="en-US"/>
        </w:rPr>
        <w:t>General</w:t>
      </w:r>
      <w:r w:rsidR="00813022" w:rsidRPr="006D5412">
        <w:rPr>
          <w:rFonts w:ascii="Times New Roman" w:hAnsi="Times New Roman"/>
          <w:sz w:val="24"/>
          <w:szCs w:val="20"/>
        </w:rPr>
        <w:t xml:space="preserve"> </w:t>
      </w:r>
      <w:r w:rsidR="00813022" w:rsidRPr="006D5412">
        <w:rPr>
          <w:rFonts w:ascii="Times New Roman" w:hAnsi="Times New Roman"/>
          <w:sz w:val="24"/>
          <w:szCs w:val="20"/>
          <w:lang w:val="en-US"/>
        </w:rPr>
        <w:t>Electric</w:t>
      </w:r>
      <w:r w:rsidR="00813022" w:rsidRPr="006D5412">
        <w:rPr>
          <w:rFonts w:ascii="Times New Roman" w:hAnsi="Times New Roman"/>
          <w:sz w:val="24"/>
          <w:szCs w:val="20"/>
        </w:rPr>
        <w:t xml:space="preserve">, </w:t>
      </w:r>
      <w:r w:rsidR="00813022" w:rsidRPr="006D5412">
        <w:rPr>
          <w:rFonts w:ascii="Times New Roman" w:hAnsi="Times New Roman"/>
          <w:sz w:val="24"/>
          <w:szCs w:val="20"/>
          <w:lang w:val="en-US"/>
        </w:rPr>
        <w:t>Snecma</w:t>
      </w:r>
      <w:r w:rsidR="005D4B1C" w:rsidRPr="006D5412">
        <w:rPr>
          <w:rFonts w:cs="TimesNewRomanPSMT"/>
          <w:sz w:val="24"/>
          <w:szCs w:val="20"/>
          <w:lang w:eastAsia="ru-RU"/>
        </w:rPr>
        <w:t>)</w:t>
      </w:r>
      <w:r w:rsidRPr="006D5412">
        <w:rPr>
          <w:rFonts w:ascii="Times New Roman" w:hAnsi="Times New Roman"/>
          <w:sz w:val="24"/>
          <w:szCs w:val="20"/>
        </w:rPr>
        <w:t>.</w:t>
      </w:r>
    </w:p>
    <w:p w:rsidR="00003896" w:rsidRPr="00715A74" w:rsidRDefault="00003896" w:rsidP="00C02B4D">
      <w:pPr>
        <w:spacing w:after="0"/>
        <w:ind w:firstLine="567"/>
        <w:jc w:val="both"/>
        <w:rPr>
          <w:rFonts w:ascii="Times New Roman" w:hAnsi="Times New Roman"/>
          <w:color w:val="17365D"/>
          <w:sz w:val="24"/>
          <w:szCs w:val="24"/>
        </w:rPr>
      </w:pPr>
    </w:p>
    <w:p w:rsidR="00BB00CC" w:rsidRPr="006D5412" w:rsidRDefault="00AF0EE5" w:rsidP="006D5412">
      <w:pPr>
        <w:spacing w:after="0" w:line="360" w:lineRule="auto"/>
        <w:ind w:firstLine="567"/>
        <w:contextualSpacing/>
        <w:jc w:val="both"/>
        <w:rPr>
          <w:rFonts w:ascii="Times New Roman" w:hAnsi="Times New Roman"/>
          <w:color w:val="000000"/>
          <w:sz w:val="28"/>
          <w:szCs w:val="24"/>
        </w:rPr>
      </w:pPr>
      <w:r w:rsidRPr="006D5412">
        <w:rPr>
          <w:rFonts w:ascii="Times New Roman" w:hAnsi="Times New Roman"/>
          <w:sz w:val="28"/>
          <w:szCs w:val="24"/>
        </w:rPr>
        <w:lastRenderedPageBreak/>
        <w:t>В настоящее время существуют два основных подхода к объёмному ткачеству, определяющихся выбором станка для производства преформы</w:t>
      </w:r>
      <w:r w:rsidR="004606D6" w:rsidRPr="006D5412">
        <w:rPr>
          <w:rFonts w:ascii="Times New Roman" w:hAnsi="Times New Roman"/>
          <w:sz w:val="28"/>
          <w:szCs w:val="24"/>
        </w:rPr>
        <w:t>:</w:t>
      </w:r>
      <w:r w:rsidRPr="006D5412">
        <w:rPr>
          <w:rFonts w:ascii="Times New Roman" w:hAnsi="Times New Roman"/>
          <w:sz w:val="28"/>
          <w:szCs w:val="24"/>
        </w:rPr>
        <w:t xml:space="preserve"> это широкие ткацкие станки («широкое» ткачество) или лентоткацкие («узкое» ткачество)</w:t>
      </w:r>
      <w:r w:rsidR="007A6E8E" w:rsidRPr="006D5412">
        <w:rPr>
          <w:rFonts w:ascii="Times New Roman" w:hAnsi="Times New Roman"/>
          <w:sz w:val="28"/>
          <w:szCs w:val="24"/>
        </w:rPr>
        <w:t xml:space="preserve"> (</w:t>
      </w:r>
      <w:r w:rsidR="00D83951" w:rsidRPr="006D5412">
        <w:rPr>
          <w:rFonts w:ascii="Times New Roman" w:hAnsi="Times New Roman"/>
          <w:sz w:val="28"/>
          <w:szCs w:val="24"/>
        </w:rPr>
        <w:t>р</w:t>
      </w:r>
      <w:r w:rsidR="007A6E8E" w:rsidRPr="006D5412">
        <w:rPr>
          <w:rFonts w:ascii="Times New Roman" w:hAnsi="Times New Roman"/>
          <w:sz w:val="28"/>
          <w:szCs w:val="24"/>
        </w:rPr>
        <w:t>ис.</w:t>
      </w:r>
      <w:r w:rsidR="00D83951" w:rsidRPr="006D5412">
        <w:rPr>
          <w:rFonts w:ascii="Times New Roman" w:hAnsi="Times New Roman"/>
          <w:sz w:val="28"/>
          <w:szCs w:val="24"/>
        </w:rPr>
        <w:t xml:space="preserve"> </w:t>
      </w:r>
      <w:r w:rsidR="00964C65" w:rsidRPr="006D5412">
        <w:rPr>
          <w:rFonts w:ascii="Times New Roman" w:hAnsi="Times New Roman"/>
          <w:sz w:val="28"/>
          <w:szCs w:val="24"/>
        </w:rPr>
        <w:t>9</w:t>
      </w:r>
      <w:r w:rsidR="007A6E8E" w:rsidRPr="006D5412">
        <w:rPr>
          <w:rFonts w:ascii="Times New Roman" w:hAnsi="Times New Roman"/>
          <w:sz w:val="28"/>
          <w:szCs w:val="24"/>
        </w:rPr>
        <w:t>)</w:t>
      </w:r>
      <w:r w:rsidRPr="006D5412">
        <w:rPr>
          <w:rFonts w:ascii="Times New Roman" w:hAnsi="Times New Roman"/>
          <w:sz w:val="28"/>
          <w:szCs w:val="24"/>
        </w:rPr>
        <w:t xml:space="preserve">. </w:t>
      </w:r>
      <w:r w:rsidR="00BB00CC" w:rsidRPr="006D5412">
        <w:rPr>
          <w:rFonts w:ascii="Times New Roman" w:hAnsi="Times New Roman"/>
          <w:color w:val="000000"/>
          <w:sz w:val="28"/>
          <w:szCs w:val="24"/>
        </w:rPr>
        <w:t xml:space="preserve">Эти станки, в свою очередь, подразделяются на челночные и бесчелночные ткацкие станки. </w:t>
      </w:r>
    </w:p>
    <w:p w:rsidR="00BB00CC" w:rsidRPr="006D5412" w:rsidRDefault="00BB00CC" w:rsidP="006D5412">
      <w:pPr>
        <w:spacing w:after="0" w:line="360" w:lineRule="auto"/>
        <w:ind w:firstLine="567"/>
        <w:contextualSpacing/>
        <w:jc w:val="both"/>
        <w:rPr>
          <w:rFonts w:ascii="Times New Roman" w:hAnsi="Times New Roman"/>
          <w:color w:val="000000"/>
          <w:sz w:val="28"/>
          <w:szCs w:val="24"/>
        </w:rPr>
      </w:pPr>
      <w:r w:rsidRPr="006D5412">
        <w:rPr>
          <w:rFonts w:ascii="Times New Roman" w:hAnsi="Times New Roman"/>
          <w:color w:val="000000"/>
          <w:sz w:val="28"/>
          <w:szCs w:val="24"/>
        </w:rPr>
        <w:t xml:space="preserve">В «широком» ткачестве, подавляющее большинство станочного парка в России представляют высокопроизводительные </w:t>
      </w:r>
      <w:r w:rsidRPr="006D5412">
        <w:rPr>
          <w:rFonts w:ascii="Times New Roman" w:hAnsi="Times New Roman"/>
          <w:color w:val="000000"/>
          <w:sz w:val="28"/>
          <w:szCs w:val="24"/>
          <w:u w:val="single"/>
        </w:rPr>
        <w:t>бесчелночные ткацкие станки</w:t>
      </w:r>
      <w:r w:rsidRPr="006D5412">
        <w:rPr>
          <w:rFonts w:ascii="Times New Roman" w:hAnsi="Times New Roman"/>
          <w:color w:val="000000"/>
          <w:sz w:val="28"/>
          <w:szCs w:val="24"/>
        </w:rPr>
        <w:t>. Но эти станки прокладывают уточную нить отрезками, равными ширине ткани. То есть каждый раз, уточная нить, прокладываемая через ткацкий зев, обрезается. Поэтому по краям ткани сложное трехмерное переплетение будет рассыпаться и необходимо края (кромки) ткани делать не трехмерными переплетениями, чтобы закрепить концы уточных (поперечных) нитей и предотвратить рассыпание краев ткани. Получить цельнотканую объемную преформу практически невозможно. Её придется вырезать из центральной части объемного тканого полотна, полученного на ткацком станке.  И значит, структура 3</w:t>
      </w:r>
      <w:r w:rsidRPr="006D5412">
        <w:rPr>
          <w:rFonts w:ascii="Times New Roman" w:hAnsi="Times New Roman"/>
          <w:color w:val="000000"/>
          <w:sz w:val="28"/>
          <w:szCs w:val="24"/>
          <w:lang w:val="en-US"/>
        </w:rPr>
        <w:t>D</w:t>
      </w:r>
      <w:r w:rsidRPr="006D5412">
        <w:rPr>
          <w:rFonts w:ascii="Times New Roman" w:hAnsi="Times New Roman"/>
          <w:color w:val="000000"/>
          <w:sz w:val="28"/>
          <w:szCs w:val="24"/>
        </w:rPr>
        <w:t xml:space="preserve"> армирования не будет полноценной. </w:t>
      </w:r>
    </w:p>
    <w:p w:rsidR="00BB00CC" w:rsidRPr="006D5412" w:rsidRDefault="00BB00CC" w:rsidP="006D5412">
      <w:pPr>
        <w:spacing w:after="0" w:line="360" w:lineRule="auto"/>
        <w:ind w:firstLine="567"/>
        <w:contextualSpacing/>
        <w:jc w:val="both"/>
        <w:rPr>
          <w:rFonts w:ascii="Times New Roman" w:hAnsi="Times New Roman"/>
          <w:color w:val="000000"/>
          <w:sz w:val="28"/>
          <w:szCs w:val="24"/>
        </w:rPr>
      </w:pPr>
      <w:r w:rsidRPr="006D5412">
        <w:rPr>
          <w:rFonts w:ascii="Times New Roman" w:hAnsi="Times New Roman"/>
          <w:color w:val="000000"/>
          <w:sz w:val="28"/>
          <w:szCs w:val="24"/>
        </w:rPr>
        <w:t xml:space="preserve">На </w:t>
      </w:r>
      <w:r w:rsidRPr="006D5412">
        <w:rPr>
          <w:rFonts w:ascii="Times New Roman" w:hAnsi="Times New Roman"/>
          <w:color w:val="000000"/>
          <w:sz w:val="28"/>
          <w:szCs w:val="24"/>
          <w:u w:val="single"/>
        </w:rPr>
        <w:t>широких челночных ткацких станках</w:t>
      </w:r>
      <w:r w:rsidRPr="006D5412">
        <w:rPr>
          <w:rFonts w:ascii="Times New Roman" w:hAnsi="Times New Roman"/>
          <w:color w:val="000000"/>
          <w:sz w:val="28"/>
          <w:szCs w:val="24"/>
        </w:rPr>
        <w:t xml:space="preserve"> можно получать объемные преформы в виде цельнотканых панелей с четко сформированными краями и шириной соответствующей ширине станка. Однако, это очень сложная технологическая задача, особенно для углеродных, стеклянных, кварцевых нитей, которые будут повреждаться свободно летающим челноком. </w:t>
      </w:r>
    </w:p>
    <w:p w:rsidR="00BB00CC" w:rsidRPr="006D5412" w:rsidRDefault="00BB00CC" w:rsidP="006D5412">
      <w:pPr>
        <w:spacing w:after="0" w:line="360" w:lineRule="auto"/>
        <w:ind w:firstLine="567"/>
        <w:contextualSpacing/>
        <w:jc w:val="both"/>
        <w:rPr>
          <w:rFonts w:ascii="Times New Roman" w:hAnsi="Times New Roman"/>
          <w:color w:val="000000"/>
          <w:sz w:val="28"/>
          <w:szCs w:val="24"/>
        </w:rPr>
      </w:pPr>
      <w:r w:rsidRPr="006D5412">
        <w:rPr>
          <w:rFonts w:ascii="Times New Roman" w:hAnsi="Times New Roman"/>
          <w:color w:val="000000"/>
          <w:sz w:val="28"/>
          <w:szCs w:val="24"/>
          <w:u w:val="single"/>
        </w:rPr>
        <w:t>Бесчелночные узкие (лентоткацкие) станки</w:t>
      </w:r>
      <w:r w:rsidRPr="006D5412">
        <w:rPr>
          <w:rFonts w:ascii="Times New Roman" w:hAnsi="Times New Roman"/>
          <w:color w:val="000000"/>
          <w:sz w:val="28"/>
          <w:szCs w:val="24"/>
        </w:rPr>
        <w:t xml:space="preserve"> мало пригодны для трехмерных тканых изделий, так как рапира вносит уточную нить двойной (в виде петли) и с одной стороны имеет трикотажный закреп на одном уровне. То есть механика станка, без её изменения</w:t>
      </w:r>
      <w:r w:rsidR="00136DF5" w:rsidRPr="006D5412">
        <w:rPr>
          <w:rFonts w:ascii="Times New Roman" w:hAnsi="Times New Roman"/>
          <w:color w:val="000000"/>
          <w:sz w:val="28"/>
          <w:szCs w:val="24"/>
        </w:rPr>
        <w:t>,</w:t>
      </w:r>
      <w:r w:rsidRPr="006D5412">
        <w:rPr>
          <w:rFonts w:ascii="Times New Roman" w:hAnsi="Times New Roman"/>
          <w:color w:val="000000"/>
          <w:sz w:val="28"/>
          <w:szCs w:val="24"/>
        </w:rPr>
        <w:t xml:space="preserve"> не позволяет изготавливать объёмные преформы. </w:t>
      </w:r>
    </w:p>
    <w:p w:rsidR="00BB00CC" w:rsidRPr="006D5412" w:rsidRDefault="00BB00CC" w:rsidP="006D5412">
      <w:pPr>
        <w:spacing w:after="0" w:line="360" w:lineRule="auto"/>
        <w:ind w:firstLine="567"/>
        <w:contextualSpacing/>
        <w:jc w:val="both"/>
        <w:rPr>
          <w:rFonts w:ascii="Times New Roman" w:hAnsi="Times New Roman"/>
          <w:color w:val="000000"/>
          <w:sz w:val="28"/>
          <w:szCs w:val="24"/>
        </w:rPr>
      </w:pPr>
      <w:r w:rsidRPr="006D5412">
        <w:rPr>
          <w:rFonts w:ascii="Times New Roman" w:hAnsi="Times New Roman"/>
          <w:color w:val="000000"/>
          <w:sz w:val="28"/>
          <w:szCs w:val="24"/>
        </w:rPr>
        <w:t xml:space="preserve">Наиболее оптимальными, для получения цельнотканых объемно армирующих преформ, являются </w:t>
      </w:r>
      <w:r w:rsidRPr="006D5412">
        <w:rPr>
          <w:rFonts w:ascii="Times New Roman" w:hAnsi="Times New Roman"/>
          <w:color w:val="000000"/>
          <w:sz w:val="28"/>
          <w:szCs w:val="24"/>
          <w:u w:val="single"/>
        </w:rPr>
        <w:t>челночные лентоткацкие станки</w:t>
      </w:r>
      <w:r w:rsidRPr="006D5412">
        <w:rPr>
          <w:rFonts w:ascii="Times New Roman" w:hAnsi="Times New Roman"/>
          <w:color w:val="000000"/>
          <w:sz w:val="28"/>
          <w:szCs w:val="24"/>
        </w:rPr>
        <w:t xml:space="preserve">. При челночном ткачестве уточная нить является непрерывной. Она </w:t>
      </w:r>
      <w:r w:rsidRPr="006D5412">
        <w:rPr>
          <w:rFonts w:ascii="Times New Roman" w:hAnsi="Times New Roman"/>
          <w:color w:val="000000"/>
          <w:sz w:val="28"/>
          <w:szCs w:val="24"/>
        </w:rPr>
        <w:lastRenderedPageBreak/>
        <w:t xml:space="preserve">разворачивается на краю изделия и идет в следующий зев. Поэтому тканое изделие получается полностью сформированным и стянутым единой бесконечной уточной нитью. Челночное ткачество, благодаря развороту непрерывной уточной нити, позволяет формировать сложные цельнотканые трехмерные изделия с вертикальными или наклонными краями (стенками). Другое достоинство челночных лентоткацких станков в том, что челнок перемещается механически, по четкой всегда одинаковой траектории и не имеет стадии полета.  Это позволяет настроить технологический процесс так, что челнок не будет прикасаться к нитям основы и деформировать их. Для работы с углеродными, стеклянными, кварцевыми нитями это особенно важно, так как позволяет максимально сохранить физико-механические свойства этих нитей в готовом изделии (цельнотканой преформе). </w:t>
      </w:r>
    </w:p>
    <w:p w:rsidR="007A6E8E" w:rsidRPr="006D5412" w:rsidRDefault="00BB00CC" w:rsidP="006D5412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4"/>
        </w:rPr>
      </w:pPr>
      <w:r w:rsidRPr="006D5412">
        <w:rPr>
          <w:rFonts w:ascii="Times New Roman" w:hAnsi="Times New Roman"/>
          <w:sz w:val="28"/>
          <w:szCs w:val="24"/>
        </w:rPr>
        <w:t xml:space="preserve">Таким образом, «узкое» челночное ткачество характеризуется тем, </w:t>
      </w:r>
      <w:r w:rsidR="00AF0EE5" w:rsidRPr="006D5412">
        <w:rPr>
          <w:rFonts w:ascii="Times New Roman" w:hAnsi="Times New Roman"/>
          <w:sz w:val="28"/>
          <w:szCs w:val="24"/>
        </w:rPr>
        <w:t>что уточная нить не обрезается после прохождения через всю ширину преформы, а прокидывается через следующий зёв. Тем самым получается преформа с замкнутыми нитями. Методом «узкого ткачества» возможно получить любую структуру переплетения, в том числе и ортогональную, где основные и уточные нити не изогнуты.</w:t>
      </w:r>
    </w:p>
    <w:p w:rsidR="00C02B4D" w:rsidRDefault="00CE7DE4" w:rsidP="006D5412">
      <w:pPr>
        <w:spacing w:after="0"/>
        <w:ind w:firstLine="567"/>
        <w:contextualSpacing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3729355" cy="1709420"/>
            <wp:effectExtent l="0" t="0" r="4445" b="508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9355" cy="170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6E8E" w:rsidRPr="006D5412" w:rsidRDefault="007A6E8E" w:rsidP="006D5412">
      <w:pPr>
        <w:spacing w:after="0" w:line="22" w:lineRule="atLeast"/>
        <w:contextualSpacing/>
        <w:jc w:val="center"/>
        <w:rPr>
          <w:rFonts w:ascii="Times New Roman" w:hAnsi="Times New Roman"/>
          <w:sz w:val="24"/>
          <w:szCs w:val="20"/>
        </w:rPr>
      </w:pPr>
      <w:r w:rsidRPr="006D5412">
        <w:rPr>
          <w:rFonts w:ascii="Times New Roman" w:hAnsi="Times New Roman"/>
          <w:noProof/>
          <w:sz w:val="24"/>
          <w:szCs w:val="20"/>
          <w:lang w:eastAsia="ru-RU"/>
        </w:rPr>
        <w:t xml:space="preserve">Рис. </w:t>
      </w:r>
      <w:r w:rsidR="00964C65" w:rsidRPr="006D5412">
        <w:rPr>
          <w:rFonts w:ascii="Times New Roman" w:hAnsi="Times New Roman"/>
          <w:noProof/>
          <w:sz w:val="24"/>
          <w:szCs w:val="20"/>
          <w:lang w:eastAsia="ru-RU"/>
        </w:rPr>
        <w:t>9</w:t>
      </w:r>
      <w:r w:rsidRPr="006D5412">
        <w:rPr>
          <w:rFonts w:ascii="Times New Roman" w:hAnsi="Times New Roman"/>
          <w:noProof/>
          <w:sz w:val="24"/>
          <w:szCs w:val="20"/>
          <w:lang w:eastAsia="ru-RU"/>
        </w:rPr>
        <w:t xml:space="preserve"> – </w:t>
      </w:r>
      <w:r w:rsidRPr="006D5412">
        <w:rPr>
          <w:rFonts w:ascii="Times New Roman" w:hAnsi="Times New Roman"/>
          <w:sz w:val="24"/>
          <w:szCs w:val="20"/>
        </w:rPr>
        <w:t>Структуры, получаемые методами «широкого» и «узкого» ткачества</w:t>
      </w:r>
      <w:r w:rsidR="004A6EAF" w:rsidRPr="006D5412">
        <w:rPr>
          <w:rFonts w:ascii="Times New Roman" w:hAnsi="Times New Roman"/>
          <w:sz w:val="24"/>
          <w:szCs w:val="20"/>
        </w:rPr>
        <w:t xml:space="preserve"> (</w:t>
      </w:r>
      <w:r w:rsidR="004A6EAF" w:rsidRPr="006D5412">
        <w:rPr>
          <w:rFonts w:ascii="Times New Roman" w:hAnsi="Times New Roman"/>
          <w:sz w:val="24"/>
          <w:szCs w:val="20"/>
          <w:lang w:eastAsia="ru-RU"/>
        </w:rPr>
        <w:t>3TEX, Inc</w:t>
      </w:r>
      <w:r w:rsidRPr="006D5412">
        <w:rPr>
          <w:rFonts w:ascii="Times New Roman" w:hAnsi="Times New Roman"/>
          <w:sz w:val="24"/>
          <w:szCs w:val="20"/>
        </w:rPr>
        <w:t>.</w:t>
      </w:r>
      <w:r w:rsidR="004A6EAF" w:rsidRPr="006D5412">
        <w:rPr>
          <w:rFonts w:ascii="Times New Roman" w:hAnsi="Times New Roman"/>
          <w:sz w:val="24"/>
          <w:szCs w:val="20"/>
        </w:rPr>
        <w:t>)</w:t>
      </w:r>
    </w:p>
    <w:p w:rsidR="007A6E8E" w:rsidRPr="00715A74" w:rsidRDefault="007A6E8E" w:rsidP="007A6E8E">
      <w:pPr>
        <w:spacing w:after="0"/>
        <w:ind w:firstLine="567"/>
        <w:contextualSpacing/>
        <w:jc w:val="both"/>
        <w:rPr>
          <w:rFonts w:ascii="Times New Roman" w:hAnsi="Times New Roman"/>
          <w:color w:val="17365D"/>
          <w:sz w:val="24"/>
          <w:szCs w:val="24"/>
        </w:rPr>
      </w:pPr>
    </w:p>
    <w:p w:rsidR="00107649" w:rsidRPr="006D5412" w:rsidRDefault="00916F58" w:rsidP="006D5412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4"/>
        </w:rPr>
      </w:pPr>
      <w:r w:rsidRPr="006D5412">
        <w:rPr>
          <w:rFonts w:ascii="Times New Roman" w:hAnsi="Times New Roman"/>
          <w:sz w:val="28"/>
          <w:szCs w:val="24"/>
        </w:rPr>
        <w:t>Также, в</w:t>
      </w:r>
      <w:r w:rsidR="00EB470C" w:rsidRPr="006D5412">
        <w:rPr>
          <w:rFonts w:ascii="Times New Roman" w:hAnsi="Times New Roman"/>
          <w:sz w:val="28"/>
          <w:szCs w:val="24"/>
        </w:rPr>
        <w:t xml:space="preserve">озможным направлением </w:t>
      </w:r>
      <w:r w:rsidR="00F67E4C" w:rsidRPr="006D5412">
        <w:rPr>
          <w:rFonts w:ascii="Times New Roman" w:hAnsi="Times New Roman"/>
          <w:sz w:val="28"/>
          <w:szCs w:val="24"/>
        </w:rPr>
        <w:t>перспективных</w:t>
      </w:r>
      <w:r w:rsidR="00EB470C" w:rsidRPr="006D5412">
        <w:rPr>
          <w:rFonts w:ascii="Times New Roman" w:hAnsi="Times New Roman"/>
          <w:sz w:val="28"/>
          <w:szCs w:val="24"/>
        </w:rPr>
        <w:t xml:space="preserve"> разработок объёмно-армирующих преформ, является получение бол</w:t>
      </w:r>
      <w:r w:rsidR="00EE3C54" w:rsidRPr="006D5412">
        <w:rPr>
          <w:rFonts w:ascii="Times New Roman" w:hAnsi="Times New Roman"/>
          <w:sz w:val="28"/>
          <w:szCs w:val="24"/>
        </w:rPr>
        <w:t>е</w:t>
      </w:r>
      <w:r w:rsidR="007A6E8E" w:rsidRPr="006D5412">
        <w:rPr>
          <w:rFonts w:ascii="Times New Roman" w:hAnsi="Times New Roman"/>
          <w:sz w:val="28"/>
          <w:szCs w:val="24"/>
        </w:rPr>
        <w:t>е сложных по структуре объёмо-</w:t>
      </w:r>
      <w:r w:rsidR="00EB470C" w:rsidRPr="006D5412">
        <w:rPr>
          <w:rFonts w:ascii="Times New Roman" w:hAnsi="Times New Roman"/>
          <w:sz w:val="28"/>
          <w:szCs w:val="24"/>
        </w:rPr>
        <w:t>профильных преформ (рис.</w:t>
      </w:r>
      <w:r w:rsidR="00C26A16" w:rsidRPr="006D5412">
        <w:rPr>
          <w:rFonts w:ascii="Times New Roman" w:hAnsi="Times New Roman"/>
          <w:sz w:val="28"/>
          <w:szCs w:val="24"/>
        </w:rPr>
        <w:t xml:space="preserve"> </w:t>
      </w:r>
      <w:r w:rsidR="00964C65" w:rsidRPr="006D5412">
        <w:rPr>
          <w:rFonts w:ascii="Times New Roman" w:hAnsi="Times New Roman"/>
          <w:sz w:val="28"/>
          <w:szCs w:val="24"/>
        </w:rPr>
        <w:t>10</w:t>
      </w:r>
      <w:r w:rsidR="00EB470C" w:rsidRPr="006D5412">
        <w:rPr>
          <w:rFonts w:ascii="Times New Roman" w:hAnsi="Times New Roman"/>
          <w:sz w:val="28"/>
          <w:szCs w:val="24"/>
        </w:rPr>
        <w:t xml:space="preserve">). </w:t>
      </w:r>
    </w:p>
    <w:p w:rsidR="00107649" w:rsidRDefault="00CE7DE4" w:rsidP="00CA0FF4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281305</wp:posOffset>
            </wp:positionH>
            <wp:positionV relativeFrom="paragraph">
              <wp:posOffset>15240</wp:posOffset>
            </wp:positionV>
            <wp:extent cx="5024755" cy="2001520"/>
            <wp:effectExtent l="0" t="0" r="4445" b="0"/>
            <wp:wrapTight wrapText="bothSides">
              <wp:wrapPolygon edited="0">
                <wp:start x="0" y="0"/>
                <wp:lineTo x="0" y="21381"/>
                <wp:lineTo x="21537" y="21381"/>
                <wp:lineTo x="21537" y="0"/>
                <wp:lineTo x="0" y="0"/>
              </wp:wrapPolygon>
            </wp:wrapTight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4755" cy="200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07649" w:rsidRDefault="00107649" w:rsidP="00CA0FF4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107649" w:rsidRDefault="00107649" w:rsidP="00CA0FF4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107649" w:rsidRDefault="00107649" w:rsidP="00CA0FF4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107649" w:rsidRDefault="00107649" w:rsidP="00CA0FF4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107649" w:rsidRDefault="00107649" w:rsidP="00CA0FF4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107649" w:rsidRDefault="00107649" w:rsidP="00CA0FF4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107649" w:rsidRDefault="00107649" w:rsidP="00CA0FF4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107649" w:rsidRDefault="00107649" w:rsidP="00CA0FF4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107649" w:rsidRDefault="00107649" w:rsidP="00CA0FF4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107649" w:rsidRDefault="00107649" w:rsidP="00CA0FF4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107649" w:rsidRPr="006D5412" w:rsidRDefault="007A6E8E" w:rsidP="006D5412">
      <w:pPr>
        <w:jc w:val="center"/>
        <w:rPr>
          <w:rFonts w:ascii="Times New Roman" w:hAnsi="Times New Roman"/>
          <w:sz w:val="24"/>
          <w:szCs w:val="20"/>
        </w:rPr>
      </w:pPr>
      <w:r w:rsidRPr="006D5412">
        <w:rPr>
          <w:rFonts w:ascii="Times New Roman" w:hAnsi="Times New Roman"/>
          <w:sz w:val="24"/>
          <w:szCs w:val="20"/>
        </w:rPr>
        <w:t xml:space="preserve">Рис. </w:t>
      </w:r>
      <w:r w:rsidR="00964C65" w:rsidRPr="006D5412">
        <w:rPr>
          <w:rFonts w:ascii="Times New Roman" w:hAnsi="Times New Roman"/>
          <w:sz w:val="24"/>
          <w:szCs w:val="20"/>
        </w:rPr>
        <w:t>10</w:t>
      </w:r>
      <w:r w:rsidR="00107649" w:rsidRPr="006D5412">
        <w:rPr>
          <w:rFonts w:ascii="Times New Roman" w:hAnsi="Times New Roman"/>
          <w:sz w:val="24"/>
          <w:szCs w:val="20"/>
        </w:rPr>
        <w:t xml:space="preserve">  Цельнотканая объёмно-армирующая преформа</w:t>
      </w:r>
      <w:r w:rsidR="00E80BF9" w:rsidRPr="006D5412">
        <w:rPr>
          <w:rFonts w:ascii="Times New Roman" w:hAnsi="Times New Roman"/>
          <w:sz w:val="24"/>
          <w:szCs w:val="20"/>
        </w:rPr>
        <w:t xml:space="preserve"> (ООО НПТП «Текстор»)</w:t>
      </w:r>
      <w:r w:rsidR="00107649" w:rsidRPr="006D5412">
        <w:rPr>
          <w:rFonts w:ascii="Times New Roman" w:hAnsi="Times New Roman"/>
          <w:sz w:val="24"/>
          <w:szCs w:val="20"/>
        </w:rPr>
        <w:t>.</w:t>
      </w:r>
    </w:p>
    <w:p w:rsidR="00EB470C" w:rsidRPr="006D5412" w:rsidRDefault="00EE3C54" w:rsidP="006D5412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4"/>
        </w:rPr>
      </w:pPr>
      <w:r w:rsidRPr="006D5412">
        <w:rPr>
          <w:rFonts w:ascii="Times New Roman" w:hAnsi="Times New Roman"/>
          <w:sz w:val="28"/>
          <w:szCs w:val="24"/>
        </w:rPr>
        <w:t>Такие</w:t>
      </w:r>
      <w:r w:rsidR="00EB470C" w:rsidRPr="006D5412">
        <w:rPr>
          <w:rFonts w:ascii="Times New Roman" w:hAnsi="Times New Roman"/>
          <w:sz w:val="28"/>
          <w:szCs w:val="24"/>
        </w:rPr>
        <w:t xml:space="preserve"> преформ</w:t>
      </w:r>
      <w:r w:rsidRPr="006D5412">
        <w:rPr>
          <w:rFonts w:ascii="Times New Roman" w:hAnsi="Times New Roman"/>
          <w:sz w:val="28"/>
          <w:szCs w:val="24"/>
        </w:rPr>
        <w:t>ы</w:t>
      </w:r>
      <w:r w:rsidR="00EB470C" w:rsidRPr="006D5412">
        <w:rPr>
          <w:rFonts w:ascii="Times New Roman" w:hAnsi="Times New Roman"/>
          <w:sz w:val="28"/>
          <w:szCs w:val="24"/>
        </w:rPr>
        <w:t xml:space="preserve"> име</w:t>
      </w:r>
      <w:r w:rsidRPr="006D5412">
        <w:rPr>
          <w:rFonts w:ascii="Times New Roman" w:hAnsi="Times New Roman"/>
          <w:sz w:val="28"/>
          <w:szCs w:val="24"/>
        </w:rPr>
        <w:t>ют</w:t>
      </w:r>
      <w:r w:rsidR="00EB470C" w:rsidRPr="006D5412">
        <w:rPr>
          <w:rFonts w:ascii="Times New Roman" w:hAnsi="Times New Roman"/>
          <w:sz w:val="28"/>
          <w:szCs w:val="24"/>
        </w:rPr>
        <w:t xml:space="preserve"> единую взаимосвязанную </w:t>
      </w:r>
      <w:r w:rsidRPr="006D5412">
        <w:rPr>
          <w:rFonts w:ascii="Times New Roman" w:hAnsi="Times New Roman"/>
          <w:sz w:val="28"/>
          <w:szCs w:val="24"/>
        </w:rPr>
        <w:t>структуру</w:t>
      </w:r>
      <w:r w:rsidR="00EB470C" w:rsidRPr="006D5412">
        <w:rPr>
          <w:rFonts w:ascii="Times New Roman" w:hAnsi="Times New Roman"/>
          <w:sz w:val="28"/>
          <w:szCs w:val="24"/>
        </w:rPr>
        <w:t xml:space="preserve"> из взаимно переплетенных армирующих нитей. </w:t>
      </w:r>
      <w:r w:rsidRPr="006D5412">
        <w:rPr>
          <w:rFonts w:ascii="Times New Roman" w:hAnsi="Times New Roman"/>
          <w:sz w:val="28"/>
          <w:szCs w:val="24"/>
        </w:rPr>
        <w:t>При этом внутренние</w:t>
      </w:r>
      <w:r w:rsidR="00EB470C" w:rsidRPr="006D5412">
        <w:rPr>
          <w:rFonts w:ascii="Times New Roman" w:hAnsi="Times New Roman"/>
          <w:sz w:val="28"/>
          <w:szCs w:val="24"/>
        </w:rPr>
        <w:t xml:space="preserve"> каналы могут иметь треугольный, прямоугольный, либо другой профиль</w:t>
      </w:r>
      <w:r w:rsidR="00290B45" w:rsidRPr="006D5412">
        <w:rPr>
          <w:rFonts w:ascii="Times New Roman" w:hAnsi="Times New Roman"/>
          <w:sz w:val="28"/>
          <w:szCs w:val="24"/>
        </w:rPr>
        <w:t xml:space="preserve"> [8</w:t>
      </w:r>
      <w:r w:rsidR="00765898" w:rsidRPr="006D5412">
        <w:rPr>
          <w:rFonts w:ascii="Times New Roman" w:hAnsi="Times New Roman"/>
          <w:sz w:val="28"/>
          <w:szCs w:val="24"/>
        </w:rPr>
        <w:t>]</w:t>
      </w:r>
      <w:r w:rsidR="00EB470C" w:rsidRPr="006D5412">
        <w:rPr>
          <w:rFonts w:ascii="Times New Roman" w:hAnsi="Times New Roman"/>
          <w:sz w:val="28"/>
          <w:szCs w:val="24"/>
        </w:rPr>
        <w:t xml:space="preserve">. </w:t>
      </w:r>
    </w:p>
    <w:p w:rsidR="00821A95" w:rsidRPr="006D5412" w:rsidRDefault="00821A95" w:rsidP="006D5412">
      <w:pPr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8"/>
          <w:szCs w:val="24"/>
        </w:rPr>
      </w:pPr>
      <w:r w:rsidRPr="006D5412">
        <w:rPr>
          <w:rFonts w:ascii="Times New Roman" w:hAnsi="Times New Roman"/>
          <w:color w:val="000000"/>
          <w:sz w:val="28"/>
          <w:szCs w:val="24"/>
        </w:rPr>
        <w:t>Изделия на основе объёмных тканых преформ могут иметь как округлые, так и четкие граненые формы и выступающие элементы или углубления достаточно сложной геометрической формы, с вертикальными или наклонными поверхностями.</w:t>
      </w:r>
    </w:p>
    <w:p w:rsidR="00821A95" w:rsidRPr="006D5412" w:rsidRDefault="00821A95" w:rsidP="006D5412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4"/>
        </w:rPr>
      </w:pPr>
      <w:r w:rsidRPr="006D5412">
        <w:rPr>
          <w:rFonts w:ascii="Times New Roman" w:hAnsi="Times New Roman"/>
          <w:color w:val="000000"/>
          <w:sz w:val="28"/>
          <w:szCs w:val="24"/>
        </w:rPr>
        <w:t>В первую очередь здесь можно сказать об использовании цельнотканых объемных преформ для изготовления лопаток вентилятора авиационного газотурбинного двигателя</w:t>
      </w:r>
      <w:r w:rsidRPr="006D5412">
        <w:rPr>
          <w:rFonts w:ascii="Times New Roman" w:hAnsi="Times New Roman"/>
          <w:sz w:val="28"/>
          <w:szCs w:val="24"/>
        </w:rPr>
        <w:t xml:space="preserve"> (ГТД), что вполне успешно было решено консорциумом </w:t>
      </w:r>
      <w:r w:rsidRPr="006D5412">
        <w:rPr>
          <w:rFonts w:ascii="Times New Roman" w:hAnsi="Times New Roman"/>
          <w:sz w:val="28"/>
          <w:szCs w:val="24"/>
          <w:lang w:val="en-US"/>
        </w:rPr>
        <w:t>General</w:t>
      </w:r>
      <w:r w:rsidRPr="006D5412">
        <w:rPr>
          <w:rFonts w:ascii="Times New Roman" w:hAnsi="Times New Roman"/>
          <w:sz w:val="28"/>
          <w:szCs w:val="24"/>
        </w:rPr>
        <w:t xml:space="preserve"> </w:t>
      </w:r>
      <w:r w:rsidRPr="006D5412">
        <w:rPr>
          <w:rFonts w:ascii="Times New Roman" w:hAnsi="Times New Roman"/>
          <w:sz w:val="28"/>
          <w:szCs w:val="24"/>
          <w:lang w:val="en-US"/>
        </w:rPr>
        <w:t>Electric</w:t>
      </w:r>
      <w:r w:rsidRPr="006D5412">
        <w:rPr>
          <w:rFonts w:ascii="Times New Roman" w:hAnsi="Times New Roman"/>
          <w:sz w:val="28"/>
          <w:szCs w:val="24"/>
        </w:rPr>
        <w:t xml:space="preserve"> и </w:t>
      </w:r>
      <w:r w:rsidRPr="006D5412">
        <w:rPr>
          <w:rFonts w:ascii="Times New Roman" w:hAnsi="Times New Roman"/>
          <w:sz w:val="28"/>
          <w:szCs w:val="24"/>
          <w:lang w:val="en-US"/>
        </w:rPr>
        <w:t>Snecma</w:t>
      </w:r>
      <w:r w:rsidRPr="006D5412">
        <w:rPr>
          <w:rFonts w:ascii="Times New Roman" w:hAnsi="Times New Roman"/>
          <w:sz w:val="28"/>
          <w:szCs w:val="24"/>
        </w:rPr>
        <w:t xml:space="preserve"> для двигателя LEAP-X. </w:t>
      </w:r>
    </w:p>
    <w:p w:rsidR="00984701" w:rsidRDefault="00821A95" w:rsidP="006D5412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6D5412">
        <w:rPr>
          <w:rFonts w:ascii="Times New Roman" w:hAnsi="Times New Roman"/>
          <w:sz w:val="28"/>
          <w:szCs w:val="24"/>
        </w:rPr>
        <w:lastRenderedPageBreak/>
        <w:t xml:space="preserve">На рисунке 11 показаны этапы производства разработанной </w:t>
      </w:r>
      <w:r w:rsidRPr="006D5412">
        <w:rPr>
          <w:rFonts w:ascii="Times New Roman" w:hAnsi="Times New Roman"/>
          <w:color w:val="000000"/>
          <w:sz w:val="28"/>
          <w:szCs w:val="24"/>
        </w:rPr>
        <w:t>ими</w:t>
      </w:r>
      <w:r w:rsidRPr="006D5412">
        <w:rPr>
          <w:rFonts w:ascii="Times New Roman" w:hAnsi="Times New Roman"/>
          <w:sz w:val="28"/>
          <w:szCs w:val="24"/>
        </w:rPr>
        <w:t xml:space="preserve"> лопатки.</w:t>
      </w:r>
      <w:r w:rsidR="00CE7DE4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741035" cy="328358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035" cy="328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3B85" w:rsidRDefault="00FC3B85" w:rsidP="00984701">
      <w:pPr>
        <w:spacing w:after="0" w:line="22" w:lineRule="atLeast"/>
        <w:contextualSpacing/>
        <w:jc w:val="center"/>
        <w:rPr>
          <w:rFonts w:ascii="Times New Roman" w:hAnsi="Times New Roman"/>
          <w:noProof/>
          <w:sz w:val="20"/>
          <w:szCs w:val="20"/>
          <w:lang w:eastAsia="ru-RU"/>
        </w:rPr>
      </w:pPr>
    </w:p>
    <w:p w:rsidR="00984701" w:rsidRPr="006D5412" w:rsidRDefault="00984701" w:rsidP="006D5412">
      <w:pPr>
        <w:spacing w:after="0" w:line="360" w:lineRule="auto"/>
        <w:contextualSpacing/>
        <w:jc w:val="center"/>
        <w:rPr>
          <w:rFonts w:ascii="Times New Roman" w:hAnsi="Times New Roman"/>
          <w:sz w:val="24"/>
          <w:szCs w:val="20"/>
        </w:rPr>
      </w:pPr>
      <w:r w:rsidRPr="006D5412">
        <w:rPr>
          <w:rFonts w:ascii="Times New Roman" w:hAnsi="Times New Roman"/>
          <w:noProof/>
          <w:sz w:val="24"/>
          <w:szCs w:val="20"/>
          <w:lang w:eastAsia="ru-RU"/>
        </w:rPr>
        <w:t>Рис</w:t>
      </w:r>
      <w:r w:rsidR="00CD7AA5" w:rsidRPr="006D5412">
        <w:rPr>
          <w:rFonts w:ascii="Times New Roman" w:hAnsi="Times New Roman"/>
          <w:noProof/>
          <w:sz w:val="24"/>
          <w:szCs w:val="20"/>
          <w:lang w:eastAsia="ru-RU"/>
        </w:rPr>
        <w:t>.</w:t>
      </w:r>
      <w:r w:rsidRPr="006D5412">
        <w:rPr>
          <w:rFonts w:ascii="Times New Roman" w:hAnsi="Times New Roman"/>
          <w:noProof/>
          <w:sz w:val="24"/>
          <w:szCs w:val="20"/>
          <w:lang w:eastAsia="ru-RU"/>
        </w:rPr>
        <w:t xml:space="preserve"> </w:t>
      </w:r>
      <w:r w:rsidR="00D83951" w:rsidRPr="006D5412">
        <w:rPr>
          <w:rFonts w:ascii="Times New Roman" w:hAnsi="Times New Roman"/>
          <w:noProof/>
          <w:sz w:val="24"/>
          <w:szCs w:val="20"/>
          <w:lang w:eastAsia="ru-RU"/>
        </w:rPr>
        <w:t>1</w:t>
      </w:r>
      <w:r w:rsidR="00964C65" w:rsidRPr="006D5412">
        <w:rPr>
          <w:rFonts w:ascii="Times New Roman" w:hAnsi="Times New Roman"/>
          <w:noProof/>
          <w:sz w:val="24"/>
          <w:szCs w:val="20"/>
          <w:lang w:eastAsia="ru-RU"/>
        </w:rPr>
        <w:t>1</w:t>
      </w:r>
      <w:r w:rsidRPr="006D5412">
        <w:rPr>
          <w:rFonts w:ascii="Times New Roman" w:hAnsi="Times New Roman"/>
          <w:noProof/>
          <w:sz w:val="24"/>
          <w:szCs w:val="20"/>
          <w:lang w:eastAsia="ru-RU"/>
        </w:rPr>
        <w:t xml:space="preserve"> –</w:t>
      </w:r>
      <w:r w:rsidRPr="006D5412">
        <w:rPr>
          <w:noProof/>
          <w:sz w:val="24"/>
          <w:szCs w:val="20"/>
          <w:lang w:eastAsia="ru-RU"/>
        </w:rPr>
        <w:t xml:space="preserve"> </w:t>
      </w:r>
      <w:r w:rsidRPr="006D5412">
        <w:rPr>
          <w:rFonts w:ascii="Times New Roman" w:hAnsi="Times New Roman"/>
          <w:sz w:val="24"/>
          <w:szCs w:val="20"/>
        </w:rPr>
        <w:t xml:space="preserve">Этапы производства лопатки (а – ткачество преформы, б – готовая преформа,  в – преформа в оснастке для </w:t>
      </w:r>
      <w:r w:rsidRPr="006D5412">
        <w:rPr>
          <w:rFonts w:ascii="Times New Roman" w:hAnsi="Times New Roman"/>
          <w:sz w:val="24"/>
          <w:szCs w:val="20"/>
          <w:lang w:val="en-US"/>
        </w:rPr>
        <w:t>RTM</w:t>
      </w:r>
      <w:r w:rsidRPr="006D5412">
        <w:rPr>
          <w:rFonts w:ascii="Times New Roman" w:hAnsi="Times New Roman"/>
          <w:sz w:val="24"/>
          <w:szCs w:val="20"/>
        </w:rPr>
        <w:t>, г – отформованная лопатка)</w:t>
      </w:r>
    </w:p>
    <w:p w:rsidR="00984701" w:rsidRPr="006D5412" w:rsidRDefault="00984701" w:rsidP="006D5412">
      <w:pPr>
        <w:spacing w:after="0" w:line="360" w:lineRule="auto"/>
        <w:ind w:firstLine="567"/>
        <w:contextualSpacing/>
        <w:jc w:val="center"/>
        <w:rPr>
          <w:rFonts w:ascii="Times New Roman" w:hAnsi="Times New Roman"/>
          <w:sz w:val="36"/>
          <w:szCs w:val="28"/>
        </w:rPr>
      </w:pPr>
    </w:p>
    <w:p w:rsidR="004622D1" w:rsidRPr="006D5412" w:rsidRDefault="00CD7AA5" w:rsidP="006D5412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4"/>
        </w:rPr>
      </w:pPr>
      <w:r w:rsidRPr="006D5412">
        <w:rPr>
          <w:rFonts w:ascii="Times New Roman" w:hAnsi="Times New Roman"/>
          <w:sz w:val="28"/>
          <w:szCs w:val="24"/>
        </w:rPr>
        <w:t xml:space="preserve">В отличие от лопатки, изготовленной для двигателя GE90 </w:t>
      </w:r>
      <w:r w:rsidR="004606D6" w:rsidRPr="006D5412">
        <w:rPr>
          <w:rFonts w:ascii="Times New Roman" w:hAnsi="Times New Roman"/>
          <w:sz w:val="28"/>
          <w:szCs w:val="24"/>
        </w:rPr>
        <w:t xml:space="preserve">методом </w:t>
      </w:r>
      <w:r w:rsidRPr="006D5412">
        <w:rPr>
          <w:rFonts w:ascii="Times New Roman" w:hAnsi="Times New Roman"/>
          <w:sz w:val="28"/>
          <w:szCs w:val="24"/>
        </w:rPr>
        <w:t xml:space="preserve">ручной </w:t>
      </w:r>
      <w:r w:rsidR="004606D6" w:rsidRPr="006D5412">
        <w:rPr>
          <w:rFonts w:ascii="Times New Roman" w:hAnsi="Times New Roman"/>
          <w:sz w:val="28"/>
          <w:szCs w:val="24"/>
        </w:rPr>
        <w:t xml:space="preserve">выкладки </w:t>
      </w:r>
      <w:r w:rsidRPr="006D5412">
        <w:rPr>
          <w:rFonts w:ascii="Times New Roman" w:hAnsi="Times New Roman"/>
          <w:sz w:val="28"/>
          <w:szCs w:val="24"/>
        </w:rPr>
        <w:t xml:space="preserve">препрега и автоклавным формованием, которая подвержена расслоениям </w:t>
      </w:r>
      <w:r w:rsidR="00821A95" w:rsidRPr="006D5412">
        <w:rPr>
          <w:rFonts w:ascii="Times New Roman" w:hAnsi="Times New Roman"/>
          <w:sz w:val="28"/>
          <w:szCs w:val="24"/>
        </w:rPr>
        <w:t xml:space="preserve">и </w:t>
      </w:r>
      <w:r w:rsidR="00821A95" w:rsidRPr="006D5412">
        <w:rPr>
          <w:rFonts w:ascii="Times New Roman" w:hAnsi="Times New Roman"/>
          <w:color w:val="000000"/>
          <w:sz w:val="28"/>
          <w:szCs w:val="24"/>
        </w:rPr>
        <w:t>имеет</w:t>
      </w:r>
      <w:r w:rsidR="00821A95" w:rsidRPr="006D5412">
        <w:rPr>
          <w:rFonts w:ascii="Times New Roman" w:hAnsi="Times New Roman"/>
          <w:color w:val="00B050"/>
          <w:sz w:val="28"/>
          <w:szCs w:val="24"/>
        </w:rPr>
        <w:t xml:space="preserve"> </w:t>
      </w:r>
      <w:r w:rsidR="00821A95" w:rsidRPr="006D5412">
        <w:rPr>
          <w:rFonts w:ascii="Times New Roman" w:hAnsi="Times New Roman"/>
          <w:sz w:val="28"/>
          <w:szCs w:val="24"/>
        </w:rPr>
        <w:t xml:space="preserve">низкую стойкость </w:t>
      </w:r>
      <w:r w:rsidRPr="006D5412">
        <w:rPr>
          <w:rFonts w:ascii="Times New Roman" w:hAnsi="Times New Roman"/>
          <w:sz w:val="28"/>
          <w:szCs w:val="24"/>
        </w:rPr>
        <w:t xml:space="preserve">к ударным нагрузкам и усталостному разрушению, </w:t>
      </w:r>
      <w:r w:rsidR="00984701" w:rsidRPr="006D5412">
        <w:rPr>
          <w:rFonts w:ascii="Times New Roman" w:hAnsi="Times New Roman"/>
          <w:sz w:val="28"/>
          <w:szCs w:val="24"/>
        </w:rPr>
        <w:t>лопатк</w:t>
      </w:r>
      <w:r w:rsidRPr="006D5412">
        <w:rPr>
          <w:rFonts w:ascii="Times New Roman" w:hAnsi="Times New Roman"/>
          <w:sz w:val="28"/>
          <w:szCs w:val="24"/>
        </w:rPr>
        <w:t>а выполненная</w:t>
      </w:r>
      <w:r w:rsidR="00984701" w:rsidRPr="006D5412">
        <w:rPr>
          <w:rFonts w:ascii="Times New Roman" w:hAnsi="Times New Roman"/>
          <w:sz w:val="28"/>
          <w:szCs w:val="24"/>
        </w:rPr>
        <w:t xml:space="preserve"> на основе </w:t>
      </w:r>
      <w:r w:rsidRPr="006D5412">
        <w:rPr>
          <w:rFonts w:ascii="Times New Roman" w:hAnsi="Times New Roman"/>
          <w:sz w:val="28"/>
          <w:szCs w:val="24"/>
        </w:rPr>
        <w:t>объёмной</w:t>
      </w:r>
      <w:r w:rsidR="00984701" w:rsidRPr="006D5412">
        <w:rPr>
          <w:rFonts w:ascii="Times New Roman" w:hAnsi="Times New Roman"/>
          <w:sz w:val="28"/>
          <w:szCs w:val="24"/>
        </w:rPr>
        <w:t xml:space="preserve"> тканой преформы </w:t>
      </w:r>
      <w:r w:rsidRPr="006D5412">
        <w:rPr>
          <w:rFonts w:ascii="Times New Roman" w:hAnsi="Times New Roman"/>
          <w:sz w:val="28"/>
          <w:szCs w:val="24"/>
        </w:rPr>
        <w:t>обладает более</w:t>
      </w:r>
      <w:r w:rsidR="00984701" w:rsidRPr="006D5412">
        <w:rPr>
          <w:rFonts w:ascii="Times New Roman" w:hAnsi="Times New Roman"/>
          <w:sz w:val="28"/>
          <w:szCs w:val="24"/>
        </w:rPr>
        <w:t xml:space="preserve"> высоки</w:t>
      </w:r>
      <w:r w:rsidRPr="006D5412">
        <w:rPr>
          <w:rFonts w:ascii="Times New Roman" w:hAnsi="Times New Roman"/>
          <w:sz w:val="28"/>
          <w:szCs w:val="24"/>
        </w:rPr>
        <w:t>ми механическими</w:t>
      </w:r>
      <w:r w:rsidR="00984701" w:rsidRPr="006D5412">
        <w:rPr>
          <w:rFonts w:ascii="Times New Roman" w:hAnsi="Times New Roman"/>
          <w:sz w:val="28"/>
          <w:szCs w:val="24"/>
        </w:rPr>
        <w:t xml:space="preserve"> свойств</w:t>
      </w:r>
      <w:r w:rsidRPr="006D5412">
        <w:rPr>
          <w:rFonts w:ascii="Times New Roman" w:hAnsi="Times New Roman"/>
          <w:sz w:val="28"/>
          <w:szCs w:val="24"/>
        </w:rPr>
        <w:t>ами</w:t>
      </w:r>
      <w:r w:rsidR="00984701" w:rsidRPr="006D5412">
        <w:rPr>
          <w:rFonts w:ascii="Times New Roman" w:hAnsi="Times New Roman"/>
          <w:sz w:val="28"/>
          <w:szCs w:val="24"/>
        </w:rPr>
        <w:t xml:space="preserve"> </w:t>
      </w:r>
      <w:r w:rsidRPr="006D5412">
        <w:rPr>
          <w:rFonts w:ascii="Times New Roman" w:hAnsi="Times New Roman"/>
          <w:sz w:val="28"/>
          <w:szCs w:val="24"/>
        </w:rPr>
        <w:t>по толщине</w:t>
      </w:r>
      <w:r w:rsidR="00984701" w:rsidRPr="006D5412">
        <w:rPr>
          <w:rFonts w:ascii="Times New Roman" w:hAnsi="Times New Roman"/>
          <w:sz w:val="28"/>
          <w:szCs w:val="24"/>
        </w:rPr>
        <w:t xml:space="preserve">, </w:t>
      </w:r>
      <w:r w:rsidRPr="006D5412">
        <w:rPr>
          <w:rFonts w:ascii="Times New Roman" w:hAnsi="Times New Roman"/>
          <w:sz w:val="28"/>
          <w:szCs w:val="24"/>
        </w:rPr>
        <w:t>в гораздо меньшей степени подвержена</w:t>
      </w:r>
      <w:r w:rsidR="00984701" w:rsidRPr="006D5412">
        <w:rPr>
          <w:rFonts w:ascii="Times New Roman" w:hAnsi="Times New Roman"/>
          <w:sz w:val="28"/>
          <w:szCs w:val="24"/>
        </w:rPr>
        <w:t xml:space="preserve"> расслоению, </w:t>
      </w:r>
      <w:r w:rsidRPr="006D5412">
        <w:rPr>
          <w:rFonts w:ascii="Times New Roman" w:hAnsi="Times New Roman"/>
          <w:sz w:val="28"/>
          <w:szCs w:val="24"/>
        </w:rPr>
        <w:t>и обладает</w:t>
      </w:r>
      <w:r w:rsidR="00984701" w:rsidRPr="006D5412">
        <w:rPr>
          <w:rFonts w:ascii="Times New Roman" w:hAnsi="Times New Roman"/>
          <w:sz w:val="28"/>
          <w:szCs w:val="24"/>
        </w:rPr>
        <w:t xml:space="preserve"> лучш</w:t>
      </w:r>
      <w:r w:rsidRPr="006D5412">
        <w:rPr>
          <w:rFonts w:ascii="Times New Roman" w:hAnsi="Times New Roman"/>
          <w:sz w:val="28"/>
          <w:szCs w:val="24"/>
        </w:rPr>
        <w:t>ими</w:t>
      </w:r>
      <w:r w:rsidR="00984701" w:rsidRPr="006D5412">
        <w:rPr>
          <w:rFonts w:ascii="Times New Roman" w:hAnsi="Times New Roman"/>
          <w:sz w:val="28"/>
          <w:szCs w:val="24"/>
        </w:rPr>
        <w:t xml:space="preserve"> </w:t>
      </w:r>
      <w:r w:rsidRPr="006D5412">
        <w:rPr>
          <w:rFonts w:ascii="Times New Roman" w:hAnsi="Times New Roman"/>
          <w:sz w:val="28"/>
          <w:szCs w:val="24"/>
        </w:rPr>
        <w:t>прочностными</w:t>
      </w:r>
      <w:r w:rsidR="00984701" w:rsidRPr="006D5412">
        <w:rPr>
          <w:rFonts w:ascii="Times New Roman" w:hAnsi="Times New Roman"/>
          <w:sz w:val="28"/>
          <w:szCs w:val="24"/>
        </w:rPr>
        <w:t xml:space="preserve"> свойствам при попадании посторонних предметов.</w:t>
      </w:r>
    </w:p>
    <w:p w:rsidR="004622D1" w:rsidRPr="006D5412" w:rsidRDefault="004C55C8" w:rsidP="006D5412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4"/>
        </w:rPr>
      </w:pPr>
      <w:r w:rsidRPr="006D5412">
        <w:rPr>
          <w:rFonts w:ascii="Times New Roman" w:hAnsi="Times New Roman"/>
          <w:sz w:val="28"/>
          <w:szCs w:val="24"/>
        </w:rPr>
        <w:t>О перспективности метода объёмного ткачества говорит то, что изготовление высоко и сложно нагруженных деталей из ПКМ для авиационных двигателей</w:t>
      </w:r>
      <w:r w:rsidR="00B90D83" w:rsidRPr="006D5412">
        <w:rPr>
          <w:rFonts w:ascii="Times New Roman" w:hAnsi="Times New Roman"/>
          <w:sz w:val="28"/>
          <w:szCs w:val="24"/>
        </w:rPr>
        <w:t xml:space="preserve">, элементов конструкций, </w:t>
      </w:r>
      <w:r w:rsidR="00B90D83" w:rsidRPr="006D5412">
        <w:rPr>
          <w:rFonts w:ascii="Times New Roman" w:hAnsi="Times New Roman"/>
          <w:bCs/>
          <w:sz w:val="28"/>
          <w:szCs w:val="24"/>
        </w:rPr>
        <w:t xml:space="preserve">стрингеров и шпангоутов планера </w:t>
      </w:r>
      <w:r w:rsidRPr="006D5412">
        <w:rPr>
          <w:rFonts w:ascii="Times New Roman" w:hAnsi="Times New Roman"/>
          <w:sz w:val="28"/>
          <w:szCs w:val="24"/>
        </w:rPr>
        <w:t>и друг</w:t>
      </w:r>
      <w:r w:rsidR="00B90D83" w:rsidRPr="006D5412">
        <w:rPr>
          <w:rFonts w:ascii="Times New Roman" w:hAnsi="Times New Roman"/>
          <w:sz w:val="28"/>
          <w:szCs w:val="24"/>
        </w:rPr>
        <w:t>их</w:t>
      </w:r>
      <w:r w:rsidRPr="006D5412">
        <w:rPr>
          <w:rFonts w:ascii="Times New Roman" w:hAnsi="Times New Roman"/>
          <w:sz w:val="28"/>
          <w:szCs w:val="24"/>
        </w:rPr>
        <w:t xml:space="preserve"> </w:t>
      </w:r>
      <w:r w:rsidR="00B90D83" w:rsidRPr="006D5412">
        <w:rPr>
          <w:rFonts w:ascii="Times New Roman" w:hAnsi="Times New Roman"/>
          <w:sz w:val="28"/>
          <w:szCs w:val="24"/>
        </w:rPr>
        <w:t xml:space="preserve">элементов конструкций </w:t>
      </w:r>
      <w:r w:rsidRPr="006D5412">
        <w:rPr>
          <w:rFonts w:ascii="Times New Roman" w:hAnsi="Times New Roman"/>
          <w:sz w:val="28"/>
          <w:szCs w:val="24"/>
        </w:rPr>
        <w:t xml:space="preserve">затруднительно, а в ряде случаев невозможно без применения </w:t>
      </w:r>
      <w:r w:rsidR="00B90D83" w:rsidRPr="006D5412">
        <w:rPr>
          <w:rFonts w:ascii="Times New Roman" w:hAnsi="Times New Roman"/>
          <w:sz w:val="28"/>
          <w:szCs w:val="24"/>
        </w:rPr>
        <w:t>объёмных</w:t>
      </w:r>
      <w:r w:rsidRPr="006D5412">
        <w:rPr>
          <w:rFonts w:ascii="Times New Roman" w:hAnsi="Times New Roman"/>
          <w:sz w:val="28"/>
          <w:szCs w:val="24"/>
        </w:rPr>
        <w:t xml:space="preserve"> армирующих структур. На рисунке </w:t>
      </w:r>
      <w:r w:rsidR="00D83951" w:rsidRPr="006D5412">
        <w:rPr>
          <w:rFonts w:ascii="Times New Roman" w:hAnsi="Times New Roman"/>
          <w:sz w:val="28"/>
          <w:szCs w:val="24"/>
        </w:rPr>
        <w:t>1</w:t>
      </w:r>
      <w:r w:rsidR="00964C65" w:rsidRPr="006D5412">
        <w:rPr>
          <w:rFonts w:ascii="Times New Roman" w:hAnsi="Times New Roman"/>
          <w:sz w:val="28"/>
          <w:szCs w:val="24"/>
        </w:rPr>
        <w:t>2</w:t>
      </w:r>
      <w:r w:rsidRPr="006D5412">
        <w:rPr>
          <w:rFonts w:ascii="Times New Roman" w:hAnsi="Times New Roman"/>
          <w:sz w:val="28"/>
          <w:szCs w:val="24"/>
        </w:rPr>
        <w:t xml:space="preserve"> </w:t>
      </w:r>
      <w:r w:rsidRPr="006D5412">
        <w:rPr>
          <w:rFonts w:ascii="Times New Roman" w:hAnsi="Times New Roman"/>
          <w:sz w:val="28"/>
          <w:szCs w:val="24"/>
        </w:rPr>
        <w:lastRenderedPageBreak/>
        <w:t>показана объёмная тканая преформа корпуса и крыльчатки соответственно</w:t>
      </w:r>
      <w:r w:rsidR="00964C65" w:rsidRPr="006D5412">
        <w:rPr>
          <w:rFonts w:ascii="Times New Roman" w:hAnsi="Times New Roman"/>
          <w:sz w:val="28"/>
          <w:szCs w:val="24"/>
        </w:rPr>
        <w:t xml:space="preserve"> и преформа элемента конструкции</w:t>
      </w:r>
      <w:r w:rsidRPr="006D5412">
        <w:rPr>
          <w:rFonts w:ascii="Times New Roman" w:hAnsi="Times New Roman"/>
          <w:sz w:val="28"/>
          <w:szCs w:val="24"/>
        </w:rPr>
        <w:t>.</w:t>
      </w:r>
    </w:p>
    <w:p w:rsidR="004C55C8" w:rsidRDefault="00B90D83" w:rsidP="00CA0FF4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</w:t>
      </w:r>
      <w:r w:rsidR="00CE7DE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202045" cy="1630045"/>
            <wp:effectExtent l="0" t="0" r="8255" b="825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045" cy="163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55C8" w:rsidRPr="006D5412" w:rsidRDefault="004C55C8" w:rsidP="006D5412">
      <w:pPr>
        <w:spacing w:after="0" w:line="22" w:lineRule="atLeast"/>
        <w:contextualSpacing/>
        <w:jc w:val="center"/>
        <w:rPr>
          <w:rFonts w:ascii="Times New Roman" w:hAnsi="Times New Roman"/>
          <w:sz w:val="24"/>
          <w:szCs w:val="20"/>
        </w:rPr>
      </w:pPr>
      <w:r w:rsidRPr="006D5412">
        <w:rPr>
          <w:rFonts w:ascii="Times New Roman" w:hAnsi="Times New Roman"/>
          <w:sz w:val="24"/>
          <w:szCs w:val="20"/>
        </w:rPr>
        <w:t>Рис. 1</w:t>
      </w:r>
      <w:r w:rsidR="00964C65" w:rsidRPr="006D5412">
        <w:rPr>
          <w:rFonts w:ascii="Times New Roman" w:hAnsi="Times New Roman"/>
          <w:sz w:val="24"/>
          <w:szCs w:val="20"/>
        </w:rPr>
        <w:t>2</w:t>
      </w:r>
      <w:r w:rsidRPr="006D5412">
        <w:rPr>
          <w:rFonts w:ascii="Times New Roman" w:hAnsi="Times New Roman"/>
          <w:sz w:val="24"/>
          <w:szCs w:val="20"/>
        </w:rPr>
        <w:t xml:space="preserve"> – Примеры трёхмерных преформ: корпус, крыльчатка</w:t>
      </w:r>
      <w:r w:rsidR="00E94AB6" w:rsidRPr="006D5412">
        <w:rPr>
          <w:rFonts w:ascii="Times New Roman" w:hAnsi="Times New Roman"/>
          <w:sz w:val="24"/>
          <w:szCs w:val="20"/>
        </w:rPr>
        <w:t>, элемент конструкции</w:t>
      </w:r>
      <w:r w:rsidR="00B90D83" w:rsidRPr="006D5412">
        <w:rPr>
          <w:rFonts w:ascii="Times New Roman" w:hAnsi="Times New Roman"/>
          <w:sz w:val="24"/>
          <w:szCs w:val="20"/>
        </w:rPr>
        <w:t>.</w:t>
      </w:r>
    </w:p>
    <w:p w:rsidR="004622D1" w:rsidRPr="006D5412" w:rsidRDefault="004622D1" w:rsidP="006D5412">
      <w:pPr>
        <w:spacing w:after="0"/>
        <w:jc w:val="center"/>
        <w:rPr>
          <w:rFonts w:ascii="Times New Roman" w:hAnsi="Times New Roman"/>
          <w:sz w:val="32"/>
          <w:szCs w:val="24"/>
        </w:rPr>
      </w:pPr>
    </w:p>
    <w:p w:rsidR="004C530C" w:rsidRPr="006D5412" w:rsidRDefault="00B43ADA" w:rsidP="006D5412">
      <w:pPr>
        <w:pBdr>
          <w:bottom w:val="single" w:sz="6" w:space="1" w:color="auto"/>
        </w:pBdr>
        <w:spacing w:after="0" w:line="360" w:lineRule="auto"/>
        <w:ind w:firstLine="567"/>
        <w:jc w:val="both"/>
        <w:rPr>
          <w:rFonts w:ascii="Times New Roman" w:hAnsi="Times New Roman"/>
          <w:sz w:val="28"/>
          <w:szCs w:val="24"/>
        </w:rPr>
      </w:pPr>
      <w:r w:rsidRPr="006D5412">
        <w:rPr>
          <w:rFonts w:ascii="Times New Roman" w:hAnsi="Times New Roman"/>
          <w:sz w:val="28"/>
          <w:szCs w:val="24"/>
        </w:rPr>
        <w:t xml:space="preserve">Таким образом, </w:t>
      </w:r>
      <w:r w:rsidR="00746C23" w:rsidRPr="006D5412">
        <w:rPr>
          <w:rFonts w:ascii="Times New Roman" w:hAnsi="Times New Roman"/>
          <w:sz w:val="28"/>
          <w:szCs w:val="24"/>
        </w:rPr>
        <w:t xml:space="preserve">использование в современном, наукоёмком производстве </w:t>
      </w:r>
      <w:r w:rsidR="00857E72" w:rsidRPr="006D5412">
        <w:rPr>
          <w:rFonts w:ascii="Times New Roman" w:hAnsi="Times New Roman"/>
          <w:sz w:val="28"/>
          <w:szCs w:val="24"/>
        </w:rPr>
        <w:t>объёмно-армирующих преформ</w:t>
      </w:r>
      <w:r w:rsidR="006B1541" w:rsidRPr="006D5412">
        <w:rPr>
          <w:rFonts w:ascii="Times New Roman" w:hAnsi="Times New Roman"/>
          <w:sz w:val="28"/>
          <w:szCs w:val="24"/>
        </w:rPr>
        <w:t xml:space="preserve"> приводит к получению изделий с </w:t>
      </w:r>
      <w:r w:rsidR="0063707D" w:rsidRPr="006D5412">
        <w:rPr>
          <w:rFonts w:ascii="Times New Roman" w:hAnsi="Times New Roman"/>
          <w:sz w:val="28"/>
          <w:szCs w:val="24"/>
        </w:rPr>
        <w:t xml:space="preserve">заданными </w:t>
      </w:r>
      <w:r w:rsidR="006B1541" w:rsidRPr="006D5412">
        <w:rPr>
          <w:rFonts w:ascii="Times New Roman" w:hAnsi="Times New Roman"/>
          <w:sz w:val="28"/>
          <w:szCs w:val="24"/>
        </w:rPr>
        <w:t xml:space="preserve">физико-механическими свойствами, </w:t>
      </w:r>
      <w:r w:rsidR="00147220" w:rsidRPr="006D5412">
        <w:rPr>
          <w:rFonts w:ascii="Times New Roman" w:hAnsi="Times New Roman"/>
          <w:sz w:val="28"/>
          <w:szCs w:val="24"/>
        </w:rPr>
        <w:t>уменьшению трудоёмкости и стоимости изделий из ПКМ,</w:t>
      </w:r>
      <w:r w:rsidR="00E06F01" w:rsidRPr="006D5412">
        <w:rPr>
          <w:rFonts w:ascii="Times New Roman" w:hAnsi="Times New Roman"/>
          <w:sz w:val="28"/>
          <w:szCs w:val="24"/>
        </w:rPr>
        <w:t xml:space="preserve"> </w:t>
      </w:r>
      <w:r w:rsidR="00380091" w:rsidRPr="006D5412">
        <w:rPr>
          <w:rFonts w:ascii="Times New Roman" w:hAnsi="Times New Roman"/>
          <w:sz w:val="28"/>
          <w:szCs w:val="24"/>
        </w:rPr>
        <w:t xml:space="preserve">с перспективой </w:t>
      </w:r>
      <w:r w:rsidR="00E06F01" w:rsidRPr="006D5412">
        <w:rPr>
          <w:rFonts w:ascii="Times New Roman" w:hAnsi="Times New Roman"/>
          <w:sz w:val="28"/>
          <w:szCs w:val="24"/>
        </w:rPr>
        <w:t>автоматизации производства.</w:t>
      </w:r>
      <w:r w:rsidR="00942B25" w:rsidRPr="006D5412">
        <w:rPr>
          <w:rFonts w:ascii="Times New Roman" w:hAnsi="Times New Roman"/>
          <w:sz w:val="28"/>
          <w:szCs w:val="24"/>
        </w:rPr>
        <w:t xml:space="preserve"> </w:t>
      </w:r>
      <w:r w:rsidR="00857E72" w:rsidRPr="006D5412">
        <w:rPr>
          <w:rFonts w:ascii="Times New Roman" w:hAnsi="Times New Roman"/>
          <w:sz w:val="28"/>
          <w:szCs w:val="24"/>
        </w:rPr>
        <w:t xml:space="preserve">Развитие и применение данных решений в высокотехнологичных отраслях российской промышленности позволит придать дополнительный импульс </w:t>
      </w:r>
      <w:r w:rsidR="00675E39" w:rsidRPr="006D5412">
        <w:rPr>
          <w:rFonts w:ascii="Times New Roman" w:hAnsi="Times New Roman"/>
          <w:sz w:val="28"/>
          <w:szCs w:val="24"/>
        </w:rPr>
        <w:t>для изготовления</w:t>
      </w:r>
      <w:r w:rsidR="006A6483" w:rsidRPr="006D5412">
        <w:rPr>
          <w:rFonts w:ascii="Times New Roman" w:hAnsi="Times New Roman"/>
          <w:sz w:val="28"/>
          <w:szCs w:val="24"/>
        </w:rPr>
        <w:t xml:space="preserve"> новых образцов техники</w:t>
      </w:r>
      <w:r w:rsidR="004C530C" w:rsidRPr="006D5412">
        <w:rPr>
          <w:rFonts w:ascii="Times New Roman" w:hAnsi="Times New Roman"/>
          <w:sz w:val="28"/>
          <w:szCs w:val="24"/>
        </w:rPr>
        <w:t>.</w:t>
      </w:r>
      <w:r w:rsidR="006A6483" w:rsidRPr="006D5412">
        <w:rPr>
          <w:rFonts w:ascii="Times New Roman" w:hAnsi="Times New Roman"/>
          <w:sz w:val="28"/>
          <w:szCs w:val="24"/>
        </w:rPr>
        <w:t xml:space="preserve"> </w:t>
      </w:r>
    </w:p>
    <w:p w:rsidR="00A70B24" w:rsidRDefault="00A70B24" w:rsidP="006D5412">
      <w:pPr>
        <w:pBdr>
          <w:bottom w:val="single" w:sz="6" w:space="1" w:color="auto"/>
        </w:pBdr>
        <w:spacing w:after="0" w:line="360" w:lineRule="auto"/>
        <w:ind w:firstLine="567"/>
        <w:jc w:val="both"/>
        <w:rPr>
          <w:rFonts w:ascii="Times New Roman" w:hAnsi="Times New Roman"/>
          <w:sz w:val="28"/>
          <w:szCs w:val="24"/>
          <w:u w:val="single"/>
        </w:rPr>
      </w:pPr>
    </w:p>
    <w:p w:rsidR="006D5412" w:rsidRDefault="006D5412" w:rsidP="006D5412">
      <w:pPr>
        <w:pBdr>
          <w:bottom w:val="single" w:sz="6" w:space="1" w:color="auto"/>
        </w:pBdr>
        <w:spacing w:after="0" w:line="360" w:lineRule="auto"/>
        <w:ind w:firstLine="567"/>
        <w:jc w:val="both"/>
        <w:rPr>
          <w:rFonts w:ascii="Times New Roman" w:hAnsi="Times New Roman"/>
          <w:b/>
          <w:sz w:val="28"/>
          <w:szCs w:val="24"/>
        </w:rPr>
      </w:pPr>
      <w:r w:rsidRPr="006D5412">
        <w:rPr>
          <w:rFonts w:ascii="Times New Roman" w:hAnsi="Times New Roman"/>
          <w:b/>
          <w:sz w:val="28"/>
          <w:szCs w:val="24"/>
        </w:rPr>
        <w:t>Литература</w:t>
      </w:r>
    </w:p>
    <w:p w:rsidR="006D5412" w:rsidRPr="006D5412" w:rsidRDefault="006D5412" w:rsidP="006D5412">
      <w:pPr>
        <w:pBdr>
          <w:bottom w:val="single" w:sz="6" w:space="1" w:color="auto"/>
        </w:pBdr>
        <w:spacing w:after="0" w:line="360" w:lineRule="auto"/>
        <w:ind w:firstLine="567"/>
        <w:jc w:val="both"/>
        <w:rPr>
          <w:rFonts w:ascii="Times New Roman" w:hAnsi="Times New Roman"/>
          <w:sz w:val="28"/>
          <w:szCs w:val="24"/>
        </w:rPr>
      </w:pPr>
      <w:r w:rsidRPr="006D5412">
        <w:rPr>
          <w:rFonts w:ascii="Times New Roman" w:hAnsi="Times New Roman"/>
          <w:sz w:val="28"/>
          <w:szCs w:val="24"/>
        </w:rPr>
        <w:t>1.</w:t>
      </w:r>
      <w:r>
        <w:rPr>
          <w:rFonts w:ascii="Times New Roman" w:hAnsi="Times New Roman"/>
          <w:sz w:val="28"/>
          <w:szCs w:val="24"/>
        </w:rPr>
        <w:t xml:space="preserve"> </w:t>
      </w:r>
      <w:r w:rsidRPr="006D5412">
        <w:rPr>
          <w:rFonts w:ascii="Times New Roman" w:hAnsi="Times New Roman"/>
          <w:sz w:val="28"/>
          <w:szCs w:val="24"/>
        </w:rPr>
        <w:t>Михайлин Ю.А. Конструкционные полимерные композиционные материалы. СПб.: Научные основы и технологии. 2008. 822 с.</w:t>
      </w:r>
    </w:p>
    <w:p w:rsidR="006D5412" w:rsidRPr="006D5412" w:rsidRDefault="006D5412" w:rsidP="006D5412">
      <w:pPr>
        <w:pBdr>
          <w:bottom w:val="single" w:sz="6" w:space="1" w:color="auto"/>
        </w:pBdr>
        <w:spacing w:after="0" w:line="360" w:lineRule="auto"/>
        <w:ind w:firstLine="567"/>
        <w:jc w:val="both"/>
        <w:rPr>
          <w:rFonts w:ascii="Times New Roman" w:hAnsi="Times New Roman"/>
          <w:sz w:val="28"/>
          <w:szCs w:val="24"/>
          <w:lang w:val="en-US"/>
        </w:rPr>
      </w:pPr>
      <w:r w:rsidRPr="006D5412">
        <w:rPr>
          <w:rFonts w:ascii="Times New Roman" w:hAnsi="Times New Roman"/>
          <w:sz w:val="28"/>
          <w:szCs w:val="24"/>
        </w:rPr>
        <w:t>2.</w:t>
      </w:r>
      <w:r>
        <w:rPr>
          <w:rFonts w:ascii="Times New Roman" w:hAnsi="Times New Roman"/>
          <w:sz w:val="28"/>
          <w:szCs w:val="24"/>
        </w:rPr>
        <w:t xml:space="preserve"> </w:t>
      </w:r>
      <w:r w:rsidRPr="006D5412">
        <w:rPr>
          <w:rFonts w:ascii="Times New Roman" w:hAnsi="Times New Roman"/>
          <w:sz w:val="28"/>
          <w:szCs w:val="24"/>
        </w:rPr>
        <w:t xml:space="preserve">Michael McClain, Jonathan Goering. </w:t>
      </w:r>
      <w:r w:rsidRPr="006D5412">
        <w:rPr>
          <w:rFonts w:ascii="Times New Roman" w:hAnsi="Times New Roman"/>
          <w:sz w:val="28"/>
          <w:szCs w:val="24"/>
          <w:lang w:val="en-US"/>
        </w:rPr>
        <w:t>Overview of Recent Developments in 3D Structures // ICCM 17, 3D Textiles &amp; Composites, 27-31 July 2009, Edinburgh, UK</w:t>
      </w:r>
    </w:p>
    <w:p w:rsidR="006D5412" w:rsidRPr="006D5412" w:rsidRDefault="006D5412" w:rsidP="006D5412">
      <w:pPr>
        <w:pBdr>
          <w:bottom w:val="single" w:sz="6" w:space="1" w:color="auto"/>
        </w:pBdr>
        <w:spacing w:after="0" w:line="360" w:lineRule="auto"/>
        <w:ind w:firstLine="567"/>
        <w:jc w:val="both"/>
        <w:rPr>
          <w:rFonts w:ascii="Times New Roman" w:hAnsi="Times New Roman"/>
          <w:sz w:val="28"/>
          <w:szCs w:val="24"/>
          <w:lang w:val="en-US"/>
        </w:rPr>
      </w:pPr>
      <w:r w:rsidRPr="006D5412">
        <w:rPr>
          <w:rFonts w:ascii="Times New Roman" w:hAnsi="Times New Roman"/>
          <w:sz w:val="28"/>
          <w:szCs w:val="24"/>
        </w:rPr>
        <w:t>3.</w:t>
      </w:r>
      <w:r>
        <w:rPr>
          <w:rFonts w:ascii="Times New Roman" w:hAnsi="Times New Roman"/>
          <w:sz w:val="28"/>
          <w:szCs w:val="24"/>
        </w:rPr>
        <w:t xml:space="preserve"> </w:t>
      </w:r>
      <w:r w:rsidRPr="006D5412">
        <w:rPr>
          <w:rFonts w:ascii="Times New Roman" w:hAnsi="Times New Roman"/>
          <w:sz w:val="28"/>
          <w:szCs w:val="24"/>
        </w:rPr>
        <w:t xml:space="preserve">Донецкий К.И., Хрульков А.В., Коган Д.И., Белинис П.Г., Лукьяненко Ю.В. Применение объёмно-армирующих преформ при изготовлении изделий из ПКМ // Авиационные материалы и технологии. </w:t>
      </w:r>
      <w:r w:rsidRPr="006D5412">
        <w:rPr>
          <w:rFonts w:ascii="Times New Roman" w:hAnsi="Times New Roman"/>
          <w:sz w:val="28"/>
          <w:szCs w:val="24"/>
          <w:lang w:val="en-US"/>
        </w:rPr>
        <w:t xml:space="preserve">2013. №1. </w:t>
      </w:r>
      <w:r w:rsidRPr="006D5412">
        <w:rPr>
          <w:rFonts w:ascii="Times New Roman" w:hAnsi="Times New Roman"/>
          <w:sz w:val="28"/>
          <w:szCs w:val="24"/>
        </w:rPr>
        <w:t>С</w:t>
      </w:r>
      <w:r w:rsidRPr="006D5412">
        <w:rPr>
          <w:rFonts w:ascii="Times New Roman" w:hAnsi="Times New Roman"/>
          <w:sz w:val="28"/>
          <w:szCs w:val="24"/>
          <w:lang w:val="en-US"/>
        </w:rPr>
        <w:t>. 35–39.</w:t>
      </w:r>
    </w:p>
    <w:p w:rsidR="006D5412" w:rsidRPr="006D5412" w:rsidRDefault="006D5412" w:rsidP="006D5412">
      <w:pPr>
        <w:pBdr>
          <w:bottom w:val="single" w:sz="6" w:space="1" w:color="auto"/>
        </w:pBdr>
        <w:spacing w:after="0" w:line="360" w:lineRule="auto"/>
        <w:ind w:firstLine="567"/>
        <w:jc w:val="both"/>
        <w:rPr>
          <w:rFonts w:ascii="Times New Roman" w:hAnsi="Times New Roman"/>
          <w:sz w:val="28"/>
          <w:szCs w:val="24"/>
          <w:lang w:val="en-US"/>
        </w:rPr>
      </w:pPr>
      <w:r w:rsidRPr="006D5412">
        <w:rPr>
          <w:rFonts w:ascii="Times New Roman" w:hAnsi="Times New Roman"/>
          <w:sz w:val="28"/>
          <w:szCs w:val="24"/>
          <w:lang w:val="en-US"/>
        </w:rPr>
        <w:t>4.</w:t>
      </w:r>
      <w:r w:rsidRPr="006D5412">
        <w:rPr>
          <w:rFonts w:ascii="Times New Roman" w:hAnsi="Times New Roman"/>
          <w:sz w:val="28"/>
          <w:szCs w:val="24"/>
          <w:lang w:val="en-US"/>
        </w:rPr>
        <w:t xml:space="preserve"> </w:t>
      </w:r>
      <w:r w:rsidRPr="006D5412">
        <w:rPr>
          <w:rFonts w:ascii="Times New Roman" w:hAnsi="Times New Roman"/>
          <w:sz w:val="28"/>
          <w:szCs w:val="24"/>
          <w:lang w:val="en-US"/>
        </w:rPr>
        <w:t>Atkins and Pearce Handbook of Industrial Braiding, Frank K. Ko, Christopher M. Pastore, Andrew A. Head, Atkins &amp; Pearce, 1989.</w:t>
      </w:r>
    </w:p>
    <w:p w:rsidR="006D5412" w:rsidRPr="006D5412" w:rsidRDefault="006D5412" w:rsidP="006D5412">
      <w:pPr>
        <w:pBdr>
          <w:bottom w:val="single" w:sz="6" w:space="1" w:color="auto"/>
        </w:pBdr>
        <w:spacing w:after="0" w:line="360" w:lineRule="auto"/>
        <w:ind w:firstLine="567"/>
        <w:jc w:val="both"/>
        <w:rPr>
          <w:rFonts w:ascii="Times New Roman" w:hAnsi="Times New Roman"/>
          <w:sz w:val="28"/>
          <w:szCs w:val="24"/>
          <w:lang w:val="en-US"/>
        </w:rPr>
      </w:pPr>
      <w:r w:rsidRPr="006D5412">
        <w:rPr>
          <w:rFonts w:ascii="Times New Roman" w:hAnsi="Times New Roman"/>
          <w:sz w:val="28"/>
          <w:szCs w:val="24"/>
          <w:lang w:val="en-US"/>
        </w:rPr>
        <w:lastRenderedPageBreak/>
        <w:t>5.</w:t>
      </w:r>
      <w:r w:rsidRPr="006D5412">
        <w:rPr>
          <w:rFonts w:ascii="Times New Roman" w:hAnsi="Times New Roman"/>
          <w:sz w:val="28"/>
          <w:szCs w:val="24"/>
          <w:lang w:val="en-US"/>
        </w:rPr>
        <w:t xml:space="preserve"> </w:t>
      </w:r>
      <w:r w:rsidRPr="006D5412">
        <w:rPr>
          <w:rFonts w:ascii="Times New Roman" w:hAnsi="Times New Roman"/>
          <w:sz w:val="28"/>
          <w:szCs w:val="24"/>
          <w:lang w:val="en-US"/>
        </w:rPr>
        <w:t>Flechten Rationelle fertigung faservertarkter kunststoffbauteile. W. Michaeli, TH Aachen Koln, 1991.</w:t>
      </w:r>
    </w:p>
    <w:p w:rsidR="006D5412" w:rsidRPr="006D5412" w:rsidRDefault="006D5412" w:rsidP="006D5412">
      <w:pPr>
        <w:pBdr>
          <w:bottom w:val="single" w:sz="6" w:space="1" w:color="auto"/>
        </w:pBdr>
        <w:spacing w:after="0" w:line="360" w:lineRule="auto"/>
        <w:ind w:firstLine="567"/>
        <w:jc w:val="both"/>
        <w:rPr>
          <w:rFonts w:ascii="Times New Roman" w:hAnsi="Times New Roman"/>
          <w:sz w:val="28"/>
          <w:szCs w:val="24"/>
          <w:lang w:val="en-US"/>
        </w:rPr>
      </w:pPr>
      <w:r w:rsidRPr="006D5412">
        <w:rPr>
          <w:rFonts w:ascii="Times New Roman" w:hAnsi="Times New Roman"/>
          <w:sz w:val="28"/>
          <w:szCs w:val="24"/>
          <w:lang w:val="en-US"/>
        </w:rPr>
        <w:t>6.</w:t>
      </w:r>
      <w:r w:rsidRPr="006D5412">
        <w:rPr>
          <w:rFonts w:ascii="Times New Roman" w:hAnsi="Times New Roman"/>
          <w:sz w:val="28"/>
          <w:szCs w:val="24"/>
          <w:lang w:val="en-US"/>
        </w:rPr>
        <w:t xml:space="preserve"> </w:t>
      </w:r>
      <w:r w:rsidRPr="006D5412">
        <w:rPr>
          <w:rFonts w:ascii="Times New Roman" w:hAnsi="Times New Roman"/>
          <w:sz w:val="28"/>
          <w:szCs w:val="24"/>
          <w:lang w:val="en-US"/>
        </w:rPr>
        <w:t>Michael McClain, Jonathan Goering. Overview of Recent Developments in 3D Structures // ICCM 17, 3D Textiles &amp; Composites, 27-31 July 2009, Edinburgh, UK.</w:t>
      </w:r>
    </w:p>
    <w:p w:rsidR="006D5412" w:rsidRPr="006D5412" w:rsidRDefault="006D5412" w:rsidP="006D5412">
      <w:pPr>
        <w:pBdr>
          <w:bottom w:val="single" w:sz="6" w:space="1" w:color="auto"/>
        </w:pBdr>
        <w:spacing w:after="0" w:line="360" w:lineRule="auto"/>
        <w:ind w:firstLine="567"/>
        <w:jc w:val="both"/>
        <w:rPr>
          <w:rFonts w:ascii="Times New Roman" w:hAnsi="Times New Roman"/>
          <w:sz w:val="28"/>
          <w:szCs w:val="24"/>
          <w:lang w:val="en-US"/>
        </w:rPr>
      </w:pPr>
      <w:r w:rsidRPr="006D5412">
        <w:rPr>
          <w:rFonts w:ascii="Times New Roman" w:hAnsi="Times New Roman"/>
          <w:sz w:val="28"/>
          <w:szCs w:val="24"/>
          <w:lang w:val="en-US"/>
        </w:rPr>
        <w:t>7.</w:t>
      </w:r>
      <w:r w:rsidRPr="006D5412">
        <w:rPr>
          <w:rFonts w:ascii="Times New Roman" w:hAnsi="Times New Roman"/>
          <w:sz w:val="28"/>
          <w:szCs w:val="24"/>
          <w:lang w:val="en-US"/>
        </w:rPr>
        <w:t xml:space="preserve"> </w:t>
      </w:r>
      <w:r w:rsidRPr="006D5412">
        <w:rPr>
          <w:rFonts w:ascii="Times New Roman" w:hAnsi="Times New Roman"/>
          <w:sz w:val="28"/>
          <w:szCs w:val="24"/>
          <w:lang w:val="en-US"/>
        </w:rPr>
        <w:t xml:space="preserve">M. H Mohamed, </w:t>
      </w:r>
      <w:r w:rsidRPr="006D5412">
        <w:rPr>
          <w:rFonts w:ascii="Times New Roman" w:hAnsi="Times New Roman"/>
          <w:sz w:val="28"/>
          <w:szCs w:val="24"/>
        </w:rPr>
        <w:t>А</w:t>
      </w:r>
      <w:r w:rsidRPr="006D5412">
        <w:rPr>
          <w:rFonts w:ascii="Times New Roman" w:hAnsi="Times New Roman"/>
          <w:sz w:val="28"/>
          <w:szCs w:val="24"/>
          <w:lang w:val="en-US"/>
        </w:rPr>
        <w:t>.</w:t>
      </w:r>
      <w:r w:rsidRPr="006D5412">
        <w:rPr>
          <w:rFonts w:ascii="Times New Roman" w:hAnsi="Times New Roman"/>
          <w:sz w:val="28"/>
          <w:szCs w:val="24"/>
        </w:rPr>
        <w:t>Е</w:t>
      </w:r>
      <w:r w:rsidRPr="006D5412">
        <w:rPr>
          <w:rFonts w:ascii="Times New Roman" w:hAnsi="Times New Roman"/>
          <w:sz w:val="28"/>
          <w:szCs w:val="24"/>
          <w:lang w:val="en-US"/>
        </w:rPr>
        <w:t xml:space="preserve">. Bogdanovich. Comparetive analysis of different 3D weaving processes, machines and products // ICCM 17, 3D Textiles &amp; Composites, 27-31 July 2009, Edinburgh, UK. </w:t>
      </w:r>
    </w:p>
    <w:p w:rsidR="006D5412" w:rsidRDefault="006D5412" w:rsidP="006D5412">
      <w:pPr>
        <w:pBdr>
          <w:bottom w:val="single" w:sz="6" w:space="1" w:color="auto"/>
        </w:pBdr>
        <w:spacing w:after="0" w:line="360" w:lineRule="auto"/>
        <w:ind w:firstLine="567"/>
        <w:jc w:val="both"/>
        <w:rPr>
          <w:rFonts w:ascii="Times New Roman" w:hAnsi="Times New Roman"/>
          <w:b/>
          <w:sz w:val="28"/>
          <w:szCs w:val="24"/>
        </w:rPr>
      </w:pPr>
      <w:r w:rsidRPr="006D5412">
        <w:rPr>
          <w:rFonts w:ascii="Times New Roman" w:hAnsi="Times New Roman"/>
          <w:sz w:val="28"/>
          <w:szCs w:val="24"/>
        </w:rPr>
        <w:t>8.</w:t>
      </w:r>
      <w:r>
        <w:rPr>
          <w:rFonts w:ascii="Times New Roman" w:hAnsi="Times New Roman"/>
          <w:sz w:val="28"/>
          <w:szCs w:val="24"/>
        </w:rPr>
        <w:t xml:space="preserve"> </w:t>
      </w:r>
      <w:r w:rsidRPr="006D5412">
        <w:rPr>
          <w:rFonts w:ascii="Times New Roman" w:hAnsi="Times New Roman"/>
          <w:sz w:val="28"/>
          <w:szCs w:val="24"/>
        </w:rPr>
        <w:t>Лукьяненко Ю.В., Белинис П.Г. Тканая лента сложной геометрической  конфигурации для объемных армированных композиционных изделий. // Патент № 2459894 (РФ) от 27.08.2012г</w:t>
      </w:r>
    </w:p>
    <w:sectPr w:rsidR="006D5412" w:rsidSect="0073276D">
      <w:footerReference w:type="default" r:id="rId23"/>
      <w:pgSz w:w="11906" w:h="16838"/>
      <w:pgMar w:top="1134" w:right="850" w:bottom="1134" w:left="1701" w:header="284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77551" w:rsidRDefault="00777551" w:rsidP="00C362E1">
      <w:pPr>
        <w:spacing w:after="0" w:line="240" w:lineRule="auto"/>
      </w:pPr>
      <w:r>
        <w:separator/>
      </w:r>
    </w:p>
  </w:endnote>
  <w:endnote w:type="continuationSeparator" w:id="1">
    <w:p w:rsidR="00777551" w:rsidRDefault="00777551" w:rsidP="00C362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altName w:val="Times New Roman"/>
    <w:panose1 w:val="00000000000000000000"/>
    <w:charset w:val="00"/>
    <w:family w:val="roman"/>
    <w:notTrueType/>
    <w:pitch w:val="default"/>
    <w:sig w:usb0="00000203" w:usb1="08070000" w:usb2="00000010" w:usb3="00000000" w:csb0="00020005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963308"/>
      <w:docPartObj>
        <w:docPartGallery w:val="Page Numbers (Bottom of Page)"/>
        <w:docPartUnique/>
      </w:docPartObj>
    </w:sdtPr>
    <w:sdtContent>
      <w:p w:rsidR="0073276D" w:rsidRDefault="0073276D">
        <w:pPr>
          <w:pStyle w:val="a8"/>
          <w:jc w:val="center"/>
        </w:pPr>
        <w:fldSimple w:instr=" PAGE   \* MERGEFORMAT ">
          <w:r>
            <w:rPr>
              <w:noProof/>
            </w:rPr>
            <w:t>14</w:t>
          </w:r>
        </w:fldSimple>
      </w:p>
    </w:sdtContent>
  </w:sdt>
  <w:p w:rsidR="0073276D" w:rsidRDefault="0073276D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77551" w:rsidRDefault="00777551" w:rsidP="00C362E1">
      <w:pPr>
        <w:spacing w:after="0" w:line="240" w:lineRule="auto"/>
      </w:pPr>
      <w:r>
        <w:separator/>
      </w:r>
    </w:p>
  </w:footnote>
  <w:footnote w:type="continuationSeparator" w:id="1">
    <w:p w:rsidR="00777551" w:rsidRDefault="00777551" w:rsidP="00C362E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02790A"/>
    <w:multiLevelType w:val="hybridMultilevel"/>
    <w:tmpl w:val="E76E006A"/>
    <w:lvl w:ilvl="0" w:tplc="BEAA1690">
      <w:start w:val="1"/>
      <w:numFmt w:val="decimal"/>
      <w:lvlText w:val="%1."/>
      <w:lvlJc w:val="left"/>
      <w:pPr>
        <w:ind w:left="927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F5E2A66"/>
    <w:multiLevelType w:val="hybridMultilevel"/>
    <w:tmpl w:val="0CB0F7CC"/>
    <w:lvl w:ilvl="0" w:tplc="EF28679A">
      <w:start w:val="2"/>
      <w:numFmt w:val="decimal"/>
      <w:lvlText w:val="%1."/>
      <w:lvlJc w:val="left"/>
      <w:pPr>
        <w:ind w:left="927" w:hanging="360"/>
      </w:pPr>
      <w:rPr>
        <w:rFonts w:hint="default"/>
        <w:b w:val="0"/>
        <w:lang w:val="ru-RU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41D67FDC"/>
    <w:multiLevelType w:val="multilevel"/>
    <w:tmpl w:val="CF962E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b w:val="0"/>
        <w:color w:val="auto"/>
        <w:sz w:val="24"/>
        <w:szCs w:val="24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71A46308"/>
    <w:multiLevelType w:val="hybridMultilevel"/>
    <w:tmpl w:val="B32E9F60"/>
    <w:lvl w:ilvl="0" w:tplc="CD827FA4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7BC92F60"/>
    <w:multiLevelType w:val="hybridMultilevel"/>
    <w:tmpl w:val="6430FD08"/>
    <w:lvl w:ilvl="0" w:tplc="A1466EBE">
      <w:start w:val="5"/>
      <w:numFmt w:val="decimal"/>
      <w:lvlText w:val="%1."/>
      <w:lvlJc w:val="left"/>
      <w:pPr>
        <w:ind w:left="92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7D0F697A"/>
    <w:multiLevelType w:val="hybridMultilevel"/>
    <w:tmpl w:val="B32E9F60"/>
    <w:lvl w:ilvl="0" w:tplc="CD827FA4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3"/>
  </w:num>
  <w:num w:numId="2">
    <w:abstractNumId w:val="5"/>
  </w:num>
  <w:num w:numId="3">
    <w:abstractNumId w:val="1"/>
  </w:num>
  <w:num w:numId="4">
    <w:abstractNumId w:val="4"/>
  </w:num>
  <w:num w:numId="5">
    <w:abstractNumId w:val="0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13AD1"/>
    <w:rsid w:val="00003242"/>
    <w:rsid w:val="00003896"/>
    <w:rsid w:val="00022D1A"/>
    <w:rsid w:val="00040B5C"/>
    <w:rsid w:val="00051182"/>
    <w:rsid w:val="00052ABB"/>
    <w:rsid w:val="000572E8"/>
    <w:rsid w:val="00061875"/>
    <w:rsid w:val="00064222"/>
    <w:rsid w:val="0007234F"/>
    <w:rsid w:val="00075943"/>
    <w:rsid w:val="00081D5F"/>
    <w:rsid w:val="00082E52"/>
    <w:rsid w:val="00084999"/>
    <w:rsid w:val="00095498"/>
    <w:rsid w:val="000B003A"/>
    <w:rsid w:val="000C0924"/>
    <w:rsid w:val="000C1226"/>
    <w:rsid w:val="000D718F"/>
    <w:rsid w:val="000D7302"/>
    <w:rsid w:val="000F0241"/>
    <w:rsid w:val="000F2A72"/>
    <w:rsid w:val="000F506D"/>
    <w:rsid w:val="000F5829"/>
    <w:rsid w:val="000F7390"/>
    <w:rsid w:val="001054F6"/>
    <w:rsid w:val="00107649"/>
    <w:rsid w:val="00110E12"/>
    <w:rsid w:val="00114C96"/>
    <w:rsid w:val="0012416D"/>
    <w:rsid w:val="001327DE"/>
    <w:rsid w:val="00136DF5"/>
    <w:rsid w:val="0014063F"/>
    <w:rsid w:val="00140BD3"/>
    <w:rsid w:val="00144CC4"/>
    <w:rsid w:val="00147220"/>
    <w:rsid w:val="00154A9C"/>
    <w:rsid w:val="00154EDB"/>
    <w:rsid w:val="00155DAF"/>
    <w:rsid w:val="00164472"/>
    <w:rsid w:val="001745CC"/>
    <w:rsid w:val="00180328"/>
    <w:rsid w:val="00180A4E"/>
    <w:rsid w:val="001863B2"/>
    <w:rsid w:val="001A2B55"/>
    <w:rsid w:val="001A2FB5"/>
    <w:rsid w:val="001A4D0B"/>
    <w:rsid w:val="001B314B"/>
    <w:rsid w:val="001C24CA"/>
    <w:rsid w:val="001C68ED"/>
    <w:rsid w:val="001D5FD6"/>
    <w:rsid w:val="001F7F7C"/>
    <w:rsid w:val="00206D25"/>
    <w:rsid w:val="00221C7E"/>
    <w:rsid w:val="00222C1A"/>
    <w:rsid w:val="00227B28"/>
    <w:rsid w:val="00227C2B"/>
    <w:rsid w:val="00233CE5"/>
    <w:rsid w:val="0023522E"/>
    <w:rsid w:val="00244F4E"/>
    <w:rsid w:val="002512B7"/>
    <w:rsid w:val="002819A6"/>
    <w:rsid w:val="002834BA"/>
    <w:rsid w:val="0028578C"/>
    <w:rsid w:val="00290B45"/>
    <w:rsid w:val="00291697"/>
    <w:rsid w:val="002A0121"/>
    <w:rsid w:val="002B04F0"/>
    <w:rsid w:val="002B0DAA"/>
    <w:rsid w:val="002B7B15"/>
    <w:rsid w:val="002C6C19"/>
    <w:rsid w:val="002E16A7"/>
    <w:rsid w:val="002E384D"/>
    <w:rsid w:val="002E45B3"/>
    <w:rsid w:val="002F1198"/>
    <w:rsid w:val="002F6BD4"/>
    <w:rsid w:val="00305EDE"/>
    <w:rsid w:val="00313AD1"/>
    <w:rsid w:val="003227FB"/>
    <w:rsid w:val="003262E6"/>
    <w:rsid w:val="0032651D"/>
    <w:rsid w:val="0033348A"/>
    <w:rsid w:val="003427C6"/>
    <w:rsid w:val="00342F7F"/>
    <w:rsid w:val="00356662"/>
    <w:rsid w:val="00357551"/>
    <w:rsid w:val="003604EB"/>
    <w:rsid w:val="00360B5A"/>
    <w:rsid w:val="00367171"/>
    <w:rsid w:val="00367861"/>
    <w:rsid w:val="00367D43"/>
    <w:rsid w:val="00371903"/>
    <w:rsid w:val="00380091"/>
    <w:rsid w:val="00381C43"/>
    <w:rsid w:val="00391056"/>
    <w:rsid w:val="003979EA"/>
    <w:rsid w:val="003A2F6E"/>
    <w:rsid w:val="003A60E7"/>
    <w:rsid w:val="003A67B9"/>
    <w:rsid w:val="003C1C44"/>
    <w:rsid w:val="003C670A"/>
    <w:rsid w:val="003C6F57"/>
    <w:rsid w:val="003C7BAD"/>
    <w:rsid w:val="003D0968"/>
    <w:rsid w:val="003D2580"/>
    <w:rsid w:val="003E7A4E"/>
    <w:rsid w:val="00414BFC"/>
    <w:rsid w:val="00424B45"/>
    <w:rsid w:val="00426F1C"/>
    <w:rsid w:val="004304DB"/>
    <w:rsid w:val="0043438E"/>
    <w:rsid w:val="00437F7B"/>
    <w:rsid w:val="00443F44"/>
    <w:rsid w:val="004510CD"/>
    <w:rsid w:val="004606D6"/>
    <w:rsid w:val="00461ECA"/>
    <w:rsid w:val="004622D1"/>
    <w:rsid w:val="00462C40"/>
    <w:rsid w:val="00465BEA"/>
    <w:rsid w:val="00472711"/>
    <w:rsid w:val="00475FAB"/>
    <w:rsid w:val="00480BBF"/>
    <w:rsid w:val="00483B09"/>
    <w:rsid w:val="00497993"/>
    <w:rsid w:val="004A0602"/>
    <w:rsid w:val="004A6EAF"/>
    <w:rsid w:val="004B53AC"/>
    <w:rsid w:val="004C530C"/>
    <w:rsid w:val="004C55C8"/>
    <w:rsid w:val="004C6B52"/>
    <w:rsid w:val="004C78BF"/>
    <w:rsid w:val="004E4797"/>
    <w:rsid w:val="004F0E20"/>
    <w:rsid w:val="00512A8B"/>
    <w:rsid w:val="00515242"/>
    <w:rsid w:val="00530D5B"/>
    <w:rsid w:val="00545B5D"/>
    <w:rsid w:val="005539FB"/>
    <w:rsid w:val="00557128"/>
    <w:rsid w:val="005575BE"/>
    <w:rsid w:val="005612AB"/>
    <w:rsid w:val="00577C7B"/>
    <w:rsid w:val="00581E76"/>
    <w:rsid w:val="00584C34"/>
    <w:rsid w:val="0058695C"/>
    <w:rsid w:val="00587F8D"/>
    <w:rsid w:val="00593112"/>
    <w:rsid w:val="005942FE"/>
    <w:rsid w:val="00594D5C"/>
    <w:rsid w:val="005A5CD9"/>
    <w:rsid w:val="005B0536"/>
    <w:rsid w:val="005B27BB"/>
    <w:rsid w:val="005B5248"/>
    <w:rsid w:val="005C4F13"/>
    <w:rsid w:val="005C7012"/>
    <w:rsid w:val="005D4B1C"/>
    <w:rsid w:val="005E2E0B"/>
    <w:rsid w:val="005E7E3B"/>
    <w:rsid w:val="005F6424"/>
    <w:rsid w:val="005F7320"/>
    <w:rsid w:val="00600FD5"/>
    <w:rsid w:val="00602C50"/>
    <w:rsid w:val="006035AC"/>
    <w:rsid w:val="00606C6F"/>
    <w:rsid w:val="00611747"/>
    <w:rsid w:val="00612182"/>
    <w:rsid w:val="00614EE1"/>
    <w:rsid w:val="0061561E"/>
    <w:rsid w:val="0061713C"/>
    <w:rsid w:val="0062196A"/>
    <w:rsid w:val="00625D3D"/>
    <w:rsid w:val="00626861"/>
    <w:rsid w:val="0063707D"/>
    <w:rsid w:val="00637F95"/>
    <w:rsid w:val="00640236"/>
    <w:rsid w:val="006448AE"/>
    <w:rsid w:val="006514E0"/>
    <w:rsid w:val="006530D9"/>
    <w:rsid w:val="00656E89"/>
    <w:rsid w:val="00662DFA"/>
    <w:rsid w:val="00673E20"/>
    <w:rsid w:val="00675E39"/>
    <w:rsid w:val="00683A15"/>
    <w:rsid w:val="00691D57"/>
    <w:rsid w:val="00692706"/>
    <w:rsid w:val="006A6483"/>
    <w:rsid w:val="006A7363"/>
    <w:rsid w:val="006B1541"/>
    <w:rsid w:val="006C0852"/>
    <w:rsid w:val="006D5412"/>
    <w:rsid w:val="006F21F9"/>
    <w:rsid w:val="006F4459"/>
    <w:rsid w:val="00701258"/>
    <w:rsid w:val="00715A74"/>
    <w:rsid w:val="00715D9B"/>
    <w:rsid w:val="0072388D"/>
    <w:rsid w:val="00727DA9"/>
    <w:rsid w:val="0073276D"/>
    <w:rsid w:val="00746C23"/>
    <w:rsid w:val="00755F63"/>
    <w:rsid w:val="00765898"/>
    <w:rsid w:val="00766E5F"/>
    <w:rsid w:val="007715AF"/>
    <w:rsid w:val="0077297C"/>
    <w:rsid w:val="00776FDF"/>
    <w:rsid w:val="00777551"/>
    <w:rsid w:val="0079007C"/>
    <w:rsid w:val="007A4201"/>
    <w:rsid w:val="007A6E8E"/>
    <w:rsid w:val="007B3D86"/>
    <w:rsid w:val="007B7CA5"/>
    <w:rsid w:val="007B7E6C"/>
    <w:rsid w:val="007D097D"/>
    <w:rsid w:val="007D4ACC"/>
    <w:rsid w:val="007D652F"/>
    <w:rsid w:val="007E0341"/>
    <w:rsid w:val="007E7034"/>
    <w:rsid w:val="007F2EBE"/>
    <w:rsid w:val="008072B6"/>
    <w:rsid w:val="00813022"/>
    <w:rsid w:val="00821A95"/>
    <w:rsid w:val="00824E6E"/>
    <w:rsid w:val="0084416C"/>
    <w:rsid w:val="008503B7"/>
    <w:rsid w:val="00857E03"/>
    <w:rsid w:val="00857E72"/>
    <w:rsid w:val="00861355"/>
    <w:rsid w:val="008647F7"/>
    <w:rsid w:val="00866C56"/>
    <w:rsid w:val="008706A4"/>
    <w:rsid w:val="008745DA"/>
    <w:rsid w:val="00874FDF"/>
    <w:rsid w:val="00877736"/>
    <w:rsid w:val="00887D07"/>
    <w:rsid w:val="008A214B"/>
    <w:rsid w:val="008A5B81"/>
    <w:rsid w:val="008A62B9"/>
    <w:rsid w:val="008B1F4F"/>
    <w:rsid w:val="008B7A7A"/>
    <w:rsid w:val="008C0312"/>
    <w:rsid w:val="008C32D2"/>
    <w:rsid w:val="008D1FD8"/>
    <w:rsid w:val="008D4A3C"/>
    <w:rsid w:val="008D51A0"/>
    <w:rsid w:val="008D74DB"/>
    <w:rsid w:val="008E4843"/>
    <w:rsid w:val="008F0EEF"/>
    <w:rsid w:val="008F3E91"/>
    <w:rsid w:val="009044B0"/>
    <w:rsid w:val="00907794"/>
    <w:rsid w:val="00916F58"/>
    <w:rsid w:val="00921A7E"/>
    <w:rsid w:val="00932AD4"/>
    <w:rsid w:val="00937419"/>
    <w:rsid w:val="00942B25"/>
    <w:rsid w:val="009455F1"/>
    <w:rsid w:val="00947433"/>
    <w:rsid w:val="0094794D"/>
    <w:rsid w:val="00953E32"/>
    <w:rsid w:val="00960B4F"/>
    <w:rsid w:val="00964C65"/>
    <w:rsid w:val="009679D3"/>
    <w:rsid w:val="00971EE2"/>
    <w:rsid w:val="0098114B"/>
    <w:rsid w:val="009826DF"/>
    <w:rsid w:val="00984701"/>
    <w:rsid w:val="009914A8"/>
    <w:rsid w:val="009A130F"/>
    <w:rsid w:val="009A60F8"/>
    <w:rsid w:val="009B2D9A"/>
    <w:rsid w:val="009C4014"/>
    <w:rsid w:val="009D5BD0"/>
    <w:rsid w:val="009D5C20"/>
    <w:rsid w:val="009E506C"/>
    <w:rsid w:val="009E7777"/>
    <w:rsid w:val="009F0C7A"/>
    <w:rsid w:val="009F1E6A"/>
    <w:rsid w:val="009F4F1B"/>
    <w:rsid w:val="00A07095"/>
    <w:rsid w:val="00A10B52"/>
    <w:rsid w:val="00A22B3D"/>
    <w:rsid w:val="00A35625"/>
    <w:rsid w:val="00A35946"/>
    <w:rsid w:val="00A4738A"/>
    <w:rsid w:val="00A70B24"/>
    <w:rsid w:val="00A7287E"/>
    <w:rsid w:val="00A733C1"/>
    <w:rsid w:val="00A9210B"/>
    <w:rsid w:val="00A944ED"/>
    <w:rsid w:val="00A96738"/>
    <w:rsid w:val="00AB0BD4"/>
    <w:rsid w:val="00AC2553"/>
    <w:rsid w:val="00AC297F"/>
    <w:rsid w:val="00AD6A9D"/>
    <w:rsid w:val="00AE19B9"/>
    <w:rsid w:val="00AE5913"/>
    <w:rsid w:val="00AF0EE5"/>
    <w:rsid w:val="00AF4C10"/>
    <w:rsid w:val="00B17325"/>
    <w:rsid w:val="00B23922"/>
    <w:rsid w:val="00B3009C"/>
    <w:rsid w:val="00B30B87"/>
    <w:rsid w:val="00B36FBF"/>
    <w:rsid w:val="00B41023"/>
    <w:rsid w:val="00B43ADA"/>
    <w:rsid w:val="00B554D0"/>
    <w:rsid w:val="00B62C25"/>
    <w:rsid w:val="00B644E6"/>
    <w:rsid w:val="00B72A74"/>
    <w:rsid w:val="00B730D8"/>
    <w:rsid w:val="00B75D6C"/>
    <w:rsid w:val="00B828F0"/>
    <w:rsid w:val="00B82DF9"/>
    <w:rsid w:val="00B82E80"/>
    <w:rsid w:val="00B84241"/>
    <w:rsid w:val="00B90D83"/>
    <w:rsid w:val="00B95166"/>
    <w:rsid w:val="00BA2E04"/>
    <w:rsid w:val="00BA567A"/>
    <w:rsid w:val="00BB00CC"/>
    <w:rsid w:val="00BC4823"/>
    <w:rsid w:val="00BC75B1"/>
    <w:rsid w:val="00BD4FA3"/>
    <w:rsid w:val="00BD5001"/>
    <w:rsid w:val="00BE325E"/>
    <w:rsid w:val="00BE6903"/>
    <w:rsid w:val="00BF0F92"/>
    <w:rsid w:val="00BF7912"/>
    <w:rsid w:val="00C0045E"/>
    <w:rsid w:val="00C02B4D"/>
    <w:rsid w:val="00C05BD9"/>
    <w:rsid w:val="00C11780"/>
    <w:rsid w:val="00C11C84"/>
    <w:rsid w:val="00C21179"/>
    <w:rsid w:val="00C24F89"/>
    <w:rsid w:val="00C26A16"/>
    <w:rsid w:val="00C30702"/>
    <w:rsid w:val="00C31CDE"/>
    <w:rsid w:val="00C337CA"/>
    <w:rsid w:val="00C359DA"/>
    <w:rsid w:val="00C362E1"/>
    <w:rsid w:val="00C43583"/>
    <w:rsid w:val="00C44944"/>
    <w:rsid w:val="00C474A5"/>
    <w:rsid w:val="00C548C0"/>
    <w:rsid w:val="00C5524A"/>
    <w:rsid w:val="00C5646B"/>
    <w:rsid w:val="00C6748A"/>
    <w:rsid w:val="00C70EA5"/>
    <w:rsid w:val="00C84967"/>
    <w:rsid w:val="00C85772"/>
    <w:rsid w:val="00C93FCF"/>
    <w:rsid w:val="00CA0FF4"/>
    <w:rsid w:val="00CA2DF9"/>
    <w:rsid w:val="00CA302F"/>
    <w:rsid w:val="00CC13B6"/>
    <w:rsid w:val="00CC3482"/>
    <w:rsid w:val="00CD1C6C"/>
    <w:rsid w:val="00CD3D27"/>
    <w:rsid w:val="00CD7AA5"/>
    <w:rsid w:val="00CE7DE4"/>
    <w:rsid w:val="00CF2609"/>
    <w:rsid w:val="00CF6011"/>
    <w:rsid w:val="00D10A89"/>
    <w:rsid w:val="00D23BE8"/>
    <w:rsid w:val="00D4105E"/>
    <w:rsid w:val="00D41C09"/>
    <w:rsid w:val="00D44C64"/>
    <w:rsid w:val="00D46031"/>
    <w:rsid w:val="00D4766C"/>
    <w:rsid w:val="00D61C8D"/>
    <w:rsid w:val="00D62BAD"/>
    <w:rsid w:val="00D64829"/>
    <w:rsid w:val="00D67D2E"/>
    <w:rsid w:val="00D75F3C"/>
    <w:rsid w:val="00D83951"/>
    <w:rsid w:val="00D86CB5"/>
    <w:rsid w:val="00D8787B"/>
    <w:rsid w:val="00D932F7"/>
    <w:rsid w:val="00D93DDE"/>
    <w:rsid w:val="00D946D2"/>
    <w:rsid w:val="00DA0018"/>
    <w:rsid w:val="00DA458C"/>
    <w:rsid w:val="00DC431F"/>
    <w:rsid w:val="00DC702A"/>
    <w:rsid w:val="00DD0B94"/>
    <w:rsid w:val="00DD6FA6"/>
    <w:rsid w:val="00DD7D2D"/>
    <w:rsid w:val="00DD7E85"/>
    <w:rsid w:val="00DE0F19"/>
    <w:rsid w:val="00DE13AC"/>
    <w:rsid w:val="00DE6236"/>
    <w:rsid w:val="00DF3B4C"/>
    <w:rsid w:val="00E06F01"/>
    <w:rsid w:val="00E1195E"/>
    <w:rsid w:val="00E251F3"/>
    <w:rsid w:val="00E34B9B"/>
    <w:rsid w:val="00E4208D"/>
    <w:rsid w:val="00E445E6"/>
    <w:rsid w:val="00E521CF"/>
    <w:rsid w:val="00E523B4"/>
    <w:rsid w:val="00E537EF"/>
    <w:rsid w:val="00E57777"/>
    <w:rsid w:val="00E64C49"/>
    <w:rsid w:val="00E65DFC"/>
    <w:rsid w:val="00E74813"/>
    <w:rsid w:val="00E77402"/>
    <w:rsid w:val="00E80BF9"/>
    <w:rsid w:val="00E82F7B"/>
    <w:rsid w:val="00E834D2"/>
    <w:rsid w:val="00E91AEF"/>
    <w:rsid w:val="00E91DE0"/>
    <w:rsid w:val="00E94AB6"/>
    <w:rsid w:val="00EA1A8B"/>
    <w:rsid w:val="00EA55A0"/>
    <w:rsid w:val="00EB2733"/>
    <w:rsid w:val="00EB470C"/>
    <w:rsid w:val="00EB483E"/>
    <w:rsid w:val="00EB5F88"/>
    <w:rsid w:val="00EC1A17"/>
    <w:rsid w:val="00EC1C8D"/>
    <w:rsid w:val="00ED35C3"/>
    <w:rsid w:val="00EE3C54"/>
    <w:rsid w:val="00EE7C99"/>
    <w:rsid w:val="00EF2915"/>
    <w:rsid w:val="00EF2F9B"/>
    <w:rsid w:val="00F0521C"/>
    <w:rsid w:val="00F079DD"/>
    <w:rsid w:val="00F1061C"/>
    <w:rsid w:val="00F126BE"/>
    <w:rsid w:val="00F2174F"/>
    <w:rsid w:val="00F345B4"/>
    <w:rsid w:val="00F50E68"/>
    <w:rsid w:val="00F628C4"/>
    <w:rsid w:val="00F658D7"/>
    <w:rsid w:val="00F67E4C"/>
    <w:rsid w:val="00F82F3E"/>
    <w:rsid w:val="00F87B10"/>
    <w:rsid w:val="00F95BBB"/>
    <w:rsid w:val="00F9601F"/>
    <w:rsid w:val="00FA2E55"/>
    <w:rsid w:val="00FA43AD"/>
    <w:rsid w:val="00FA594E"/>
    <w:rsid w:val="00FB0A92"/>
    <w:rsid w:val="00FB0BC1"/>
    <w:rsid w:val="00FB3574"/>
    <w:rsid w:val="00FB646C"/>
    <w:rsid w:val="00FC3B85"/>
    <w:rsid w:val="00FD0A7D"/>
    <w:rsid w:val="00FD1B8B"/>
    <w:rsid w:val="00FD6A1F"/>
    <w:rsid w:val="00FE6426"/>
    <w:rsid w:val="00FE6A6A"/>
    <w:rsid w:val="00FE6C59"/>
    <w:rsid w:val="00FF1791"/>
    <w:rsid w:val="00FF6D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84967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13AD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6748A"/>
    <w:pPr>
      <w:spacing w:after="0" w:line="240" w:lineRule="auto"/>
    </w:pPr>
    <w:rPr>
      <w:rFonts w:ascii="Tahoma" w:hAnsi="Tahoma"/>
      <w:sz w:val="16"/>
      <w:szCs w:val="16"/>
      <w:lang/>
    </w:rPr>
  </w:style>
  <w:style w:type="character" w:customStyle="1" w:styleId="a5">
    <w:name w:val="Текст выноски Знак"/>
    <w:link w:val="a4"/>
    <w:uiPriority w:val="99"/>
    <w:semiHidden/>
    <w:rsid w:val="00C6748A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C362E1"/>
    <w:pPr>
      <w:tabs>
        <w:tab w:val="center" w:pos="4677"/>
        <w:tab w:val="right" w:pos="9355"/>
      </w:tabs>
    </w:pPr>
    <w:rPr>
      <w:lang/>
    </w:rPr>
  </w:style>
  <w:style w:type="character" w:customStyle="1" w:styleId="a7">
    <w:name w:val="Верхний колонтитул Знак"/>
    <w:link w:val="a6"/>
    <w:uiPriority w:val="99"/>
    <w:rsid w:val="00C362E1"/>
    <w:rPr>
      <w:sz w:val="22"/>
      <w:szCs w:val="22"/>
      <w:lang w:eastAsia="en-US"/>
    </w:rPr>
  </w:style>
  <w:style w:type="paragraph" w:styleId="a8">
    <w:name w:val="footer"/>
    <w:basedOn w:val="a"/>
    <w:link w:val="a9"/>
    <w:uiPriority w:val="99"/>
    <w:unhideWhenUsed/>
    <w:rsid w:val="00C362E1"/>
    <w:pPr>
      <w:tabs>
        <w:tab w:val="center" w:pos="4677"/>
        <w:tab w:val="right" w:pos="9355"/>
      </w:tabs>
    </w:pPr>
    <w:rPr>
      <w:lang/>
    </w:rPr>
  </w:style>
  <w:style w:type="character" w:customStyle="1" w:styleId="a9">
    <w:name w:val="Нижний колонтитул Знак"/>
    <w:link w:val="a8"/>
    <w:uiPriority w:val="99"/>
    <w:rsid w:val="00C362E1"/>
    <w:rPr>
      <w:sz w:val="22"/>
      <w:szCs w:val="22"/>
      <w:lang w:eastAsia="en-US"/>
    </w:rPr>
  </w:style>
  <w:style w:type="paragraph" w:styleId="aa">
    <w:name w:val="Normal (Web)"/>
    <w:basedOn w:val="a"/>
    <w:uiPriority w:val="99"/>
    <w:semiHidden/>
    <w:unhideWhenUsed/>
    <w:rsid w:val="000F739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Default">
    <w:name w:val="Default"/>
    <w:rsid w:val="00B72A74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customStyle="1" w:styleId="hps">
    <w:name w:val="hps"/>
    <w:rsid w:val="000D718F"/>
  </w:style>
  <w:style w:type="character" w:styleId="ab">
    <w:name w:val="annotation reference"/>
    <w:uiPriority w:val="99"/>
    <w:semiHidden/>
    <w:unhideWhenUsed/>
    <w:rsid w:val="00AC297F"/>
    <w:rPr>
      <w:sz w:val="16"/>
      <w:szCs w:val="16"/>
    </w:rPr>
  </w:style>
  <w:style w:type="paragraph" w:styleId="ac">
    <w:name w:val="annotation text"/>
    <w:basedOn w:val="a"/>
    <w:link w:val="ad"/>
    <w:uiPriority w:val="99"/>
    <w:semiHidden/>
    <w:unhideWhenUsed/>
    <w:rsid w:val="00AC297F"/>
    <w:rPr>
      <w:sz w:val="20"/>
      <w:szCs w:val="20"/>
    </w:rPr>
  </w:style>
  <w:style w:type="character" w:customStyle="1" w:styleId="ad">
    <w:name w:val="Текст примечания Знак"/>
    <w:link w:val="ac"/>
    <w:uiPriority w:val="99"/>
    <w:semiHidden/>
    <w:rsid w:val="00AC297F"/>
    <w:rPr>
      <w:lang w:eastAsia="en-US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AC297F"/>
    <w:rPr>
      <w:b/>
      <w:bCs/>
    </w:rPr>
  </w:style>
  <w:style w:type="character" w:customStyle="1" w:styleId="af">
    <w:name w:val="Тема примечания Знак"/>
    <w:link w:val="ae"/>
    <w:uiPriority w:val="99"/>
    <w:semiHidden/>
    <w:rsid w:val="00AC297F"/>
    <w:rPr>
      <w:b/>
      <w:bCs/>
      <w:lang w:eastAsia="en-US"/>
    </w:rPr>
  </w:style>
  <w:style w:type="paragraph" w:styleId="af0">
    <w:name w:val="Revision"/>
    <w:hidden/>
    <w:uiPriority w:val="99"/>
    <w:semiHidden/>
    <w:rsid w:val="00144CC4"/>
    <w:rPr>
      <w:sz w:val="22"/>
      <w:szCs w:val="22"/>
      <w:lang w:eastAsia="en-US"/>
    </w:rPr>
  </w:style>
  <w:style w:type="character" w:styleId="af1">
    <w:name w:val="Hyperlink"/>
    <w:uiPriority w:val="99"/>
    <w:semiHidden/>
    <w:unhideWhenUsed/>
    <w:rsid w:val="00F126BE"/>
    <w:rPr>
      <w:color w:val="0000FF"/>
      <w:u w:val="single"/>
    </w:rPr>
  </w:style>
  <w:style w:type="character" w:customStyle="1" w:styleId="apple-converted-space">
    <w:name w:val="apple-converted-space"/>
    <w:rsid w:val="00F126B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13AD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6748A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a5">
    <w:name w:val="Текст выноски Знак"/>
    <w:link w:val="a4"/>
    <w:uiPriority w:val="99"/>
    <w:semiHidden/>
    <w:rsid w:val="00C6748A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C362E1"/>
    <w:pPr>
      <w:tabs>
        <w:tab w:val="center" w:pos="4677"/>
        <w:tab w:val="right" w:pos="9355"/>
      </w:tabs>
    </w:pPr>
    <w:rPr>
      <w:lang w:val="x-none"/>
    </w:rPr>
  </w:style>
  <w:style w:type="character" w:customStyle="1" w:styleId="a7">
    <w:name w:val="Верхний колонтитул Знак"/>
    <w:link w:val="a6"/>
    <w:uiPriority w:val="99"/>
    <w:rsid w:val="00C362E1"/>
    <w:rPr>
      <w:sz w:val="22"/>
      <w:szCs w:val="22"/>
      <w:lang w:eastAsia="en-US"/>
    </w:rPr>
  </w:style>
  <w:style w:type="paragraph" w:styleId="a8">
    <w:name w:val="footer"/>
    <w:basedOn w:val="a"/>
    <w:link w:val="a9"/>
    <w:uiPriority w:val="99"/>
    <w:unhideWhenUsed/>
    <w:rsid w:val="00C362E1"/>
    <w:pPr>
      <w:tabs>
        <w:tab w:val="center" w:pos="4677"/>
        <w:tab w:val="right" w:pos="9355"/>
      </w:tabs>
    </w:pPr>
    <w:rPr>
      <w:lang w:val="x-none"/>
    </w:rPr>
  </w:style>
  <w:style w:type="character" w:customStyle="1" w:styleId="a9">
    <w:name w:val="Нижний колонтитул Знак"/>
    <w:link w:val="a8"/>
    <w:uiPriority w:val="99"/>
    <w:rsid w:val="00C362E1"/>
    <w:rPr>
      <w:sz w:val="22"/>
      <w:szCs w:val="22"/>
      <w:lang w:eastAsia="en-US"/>
    </w:rPr>
  </w:style>
  <w:style w:type="paragraph" w:styleId="aa">
    <w:name w:val="Normal (Web)"/>
    <w:basedOn w:val="a"/>
    <w:uiPriority w:val="99"/>
    <w:semiHidden/>
    <w:unhideWhenUsed/>
    <w:rsid w:val="000F739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Default">
    <w:name w:val="Default"/>
    <w:rsid w:val="00B72A74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customStyle="1" w:styleId="hps">
    <w:name w:val="hps"/>
    <w:rsid w:val="000D718F"/>
  </w:style>
  <w:style w:type="character" w:styleId="ab">
    <w:name w:val="annotation reference"/>
    <w:uiPriority w:val="99"/>
    <w:semiHidden/>
    <w:unhideWhenUsed/>
    <w:rsid w:val="00AC297F"/>
    <w:rPr>
      <w:sz w:val="16"/>
      <w:szCs w:val="16"/>
    </w:rPr>
  </w:style>
  <w:style w:type="paragraph" w:styleId="ac">
    <w:name w:val="annotation text"/>
    <w:basedOn w:val="a"/>
    <w:link w:val="ad"/>
    <w:uiPriority w:val="99"/>
    <w:semiHidden/>
    <w:unhideWhenUsed/>
    <w:rsid w:val="00AC297F"/>
    <w:rPr>
      <w:sz w:val="20"/>
      <w:szCs w:val="20"/>
    </w:rPr>
  </w:style>
  <w:style w:type="character" w:customStyle="1" w:styleId="ad">
    <w:name w:val="Текст примечания Знак"/>
    <w:link w:val="ac"/>
    <w:uiPriority w:val="99"/>
    <w:semiHidden/>
    <w:rsid w:val="00AC297F"/>
    <w:rPr>
      <w:lang w:eastAsia="en-US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AC297F"/>
    <w:rPr>
      <w:b/>
      <w:bCs/>
    </w:rPr>
  </w:style>
  <w:style w:type="character" w:customStyle="1" w:styleId="af">
    <w:name w:val="Тема примечания Знак"/>
    <w:link w:val="ae"/>
    <w:uiPriority w:val="99"/>
    <w:semiHidden/>
    <w:rsid w:val="00AC297F"/>
    <w:rPr>
      <w:b/>
      <w:bCs/>
      <w:lang w:eastAsia="en-US"/>
    </w:rPr>
  </w:style>
  <w:style w:type="paragraph" w:styleId="af0">
    <w:name w:val="Revision"/>
    <w:hidden/>
    <w:uiPriority w:val="99"/>
    <w:semiHidden/>
    <w:rsid w:val="00144CC4"/>
    <w:rPr>
      <w:sz w:val="22"/>
      <w:szCs w:val="22"/>
      <w:lang w:eastAsia="en-US"/>
    </w:rPr>
  </w:style>
  <w:style w:type="character" w:styleId="af1">
    <w:name w:val="Hyperlink"/>
    <w:uiPriority w:val="99"/>
    <w:semiHidden/>
    <w:unhideWhenUsed/>
    <w:rsid w:val="00F126BE"/>
    <w:rPr>
      <w:color w:val="0000FF"/>
      <w:u w:val="single"/>
    </w:rPr>
  </w:style>
  <w:style w:type="character" w:customStyle="1" w:styleId="apple-converted-space">
    <w:name w:val="apple-converted-space"/>
    <w:rsid w:val="00F126B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764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05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emf"/><Relationship Id="rId26" Type="http://schemas.microsoft.com/office/2007/relationships/stylesWithEffects" Target="stylesWithEffects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8138984-B582-43FA-96B9-FB2A6BDD72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15</Pages>
  <Words>2692</Words>
  <Characters>15346</Characters>
  <Application>Microsoft Office Word</Application>
  <DocSecurity>0</DocSecurity>
  <Lines>127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Применение объёмно-армирующих преформ при изготовлении изделий из ПКМ</vt:lpstr>
    </vt:vector>
  </TitlesOfParts>
  <Company/>
  <LinksUpToDate>false</LinksUpToDate>
  <CharactersWithSpaces>18002</CharactersWithSpaces>
  <SharedDoc>false</SharedDoc>
  <HLinks>
    <vt:vector size="36" baseType="variant">
      <vt:variant>
        <vt:i4>5636185</vt:i4>
      </vt:variant>
      <vt:variant>
        <vt:i4>18</vt:i4>
      </vt:variant>
      <vt:variant>
        <vt:i4>0</vt:i4>
      </vt:variant>
      <vt:variant>
        <vt:i4>5</vt:i4>
      </vt:variant>
      <vt:variant>
        <vt:lpwstr>http://www.google.ru/search?hl=ru&amp;tbo=p&amp;tbm=bks&amp;q=inauthor:%22Andrew+A.+Head%22&amp;source=gbs_metadata_r&amp;cad=3</vt:lpwstr>
      </vt:variant>
      <vt:variant>
        <vt:lpwstr/>
      </vt:variant>
      <vt:variant>
        <vt:i4>1703939</vt:i4>
      </vt:variant>
      <vt:variant>
        <vt:i4>15</vt:i4>
      </vt:variant>
      <vt:variant>
        <vt:i4>0</vt:i4>
      </vt:variant>
      <vt:variant>
        <vt:i4>5</vt:i4>
      </vt:variant>
      <vt:variant>
        <vt:lpwstr>http://www.google.ru/search?hl=ru&amp;tbo=p&amp;tbm=bks&amp;q=inauthor:%22Christopher+M.+Pastore%22&amp;source=gbs_metadata_r&amp;cad=3</vt:lpwstr>
      </vt:variant>
      <vt:variant>
        <vt:lpwstr/>
      </vt:variant>
      <vt:variant>
        <vt:i4>6291489</vt:i4>
      </vt:variant>
      <vt:variant>
        <vt:i4>12</vt:i4>
      </vt:variant>
      <vt:variant>
        <vt:i4>0</vt:i4>
      </vt:variant>
      <vt:variant>
        <vt:i4>5</vt:i4>
      </vt:variant>
      <vt:variant>
        <vt:lpwstr>http://www.google.ru/search?hl=ru&amp;tbo=p&amp;tbm=bks&amp;q=inauthor:%22Frank+K.+Ko%22&amp;source=gbs_metadata_r&amp;cad=3</vt:lpwstr>
      </vt:variant>
      <vt:variant>
        <vt:lpwstr/>
      </vt:variant>
      <vt:variant>
        <vt:i4>7929910</vt:i4>
      </vt:variant>
      <vt:variant>
        <vt:i4>9</vt:i4>
      </vt:variant>
      <vt:variant>
        <vt:i4>0</vt:i4>
      </vt:variant>
      <vt:variant>
        <vt:i4>5</vt:i4>
      </vt:variant>
      <vt:variant>
        <vt:lpwstr>http://elibrary.ru/contents.asp?issueid=1105547&amp;selid=18762242</vt:lpwstr>
      </vt:variant>
      <vt:variant>
        <vt:lpwstr/>
      </vt:variant>
      <vt:variant>
        <vt:i4>6291578</vt:i4>
      </vt:variant>
      <vt:variant>
        <vt:i4>6</vt:i4>
      </vt:variant>
      <vt:variant>
        <vt:i4>0</vt:i4>
      </vt:variant>
      <vt:variant>
        <vt:i4>5</vt:i4>
      </vt:variant>
      <vt:variant>
        <vt:lpwstr>http://elibrary.ru/contents.asp?issueid=1105547</vt:lpwstr>
      </vt:variant>
      <vt:variant>
        <vt:lpwstr/>
      </vt:variant>
      <vt:variant>
        <vt:i4>7733282</vt:i4>
      </vt:variant>
      <vt:variant>
        <vt:i4>3</vt:i4>
      </vt:variant>
      <vt:variant>
        <vt:i4>0</vt:i4>
      </vt:variant>
      <vt:variant>
        <vt:i4>5</vt:i4>
      </vt:variant>
      <vt:variant>
        <vt:lpwstr>http://elibrary.ru/item.asp?id=18762242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Применение объёмно-армирующих преформ при изготовлении изделий из ПКМ</dc:title>
  <dc:subject/>
  <dc:creator>Донецкий Кирилл Игоревич</dc:creator>
  <cp:keywords/>
  <cp:lastModifiedBy>Пользователь Windows</cp:lastModifiedBy>
  <cp:revision>3</cp:revision>
  <cp:lastPrinted>2013-03-19T11:22:00Z</cp:lastPrinted>
  <dcterms:created xsi:type="dcterms:W3CDTF">2015-04-06T14:24:00Z</dcterms:created>
  <dcterms:modified xsi:type="dcterms:W3CDTF">2015-04-14T14:14:00Z</dcterms:modified>
</cp:coreProperties>
</file>